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65522" w14:textId="57C5586C" w:rsidR="00DB6B66" w:rsidRPr="009220A8" w:rsidRDefault="00E23024" w:rsidP="00E23024">
      <w:pPr>
        <w:jc w:val="center"/>
        <w:rPr>
          <w:rFonts w:ascii="Univers" w:eastAsiaTheme="minorEastAsia" w:hAnsi="Univers"/>
          <w:b/>
          <w:bCs/>
          <w:sz w:val="28"/>
          <w:szCs w:val="28"/>
        </w:rPr>
      </w:pPr>
      <w:r>
        <w:rPr>
          <w:rFonts w:ascii="Univers" w:eastAsiaTheme="minorEastAsia" w:hAnsi="Univers"/>
          <w:b/>
          <w:bCs/>
          <w:sz w:val="28"/>
          <w:szCs w:val="28"/>
        </w:rPr>
        <w:t>Expenses</w:t>
      </w:r>
      <w:r w:rsidR="003C2DC6">
        <w:rPr>
          <w:rFonts w:ascii="Univers" w:eastAsiaTheme="minorEastAsia" w:hAnsi="Univers"/>
          <w:b/>
          <w:bCs/>
          <w:sz w:val="28"/>
          <w:szCs w:val="28"/>
        </w:rPr>
        <w:t xml:space="preserve"> and Benefits</w:t>
      </w:r>
      <w:r>
        <w:rPr>
          <w:rFonts w:ascii="Univers" w:eastAsiaTheme="minorEastAsia" w:hAnsi="Univers"/>
          <w:b/>
          <w:bCs/>
          <w:sz w:val="28"/>
          <w:szCs w:val="28"/>
        </w:rPr>
        <w:t xml:space="preserve"> Worksheet</w:t>
      </w:r>
      <w:r w:rsidR="003C2DC6">
        <w:rPr>
          <w:rFonts w:ascii="Univers" w:eastAsiaTheme="minorEastAsia" w:hAnsi="Univers"/>
          <w:b/>
          <w:bCs/>
          <w:sz w:val="28"/>
          <w:szCs w:val="28"/>
        </w:rPr>
        <w:t>s</w:t>
      </w:r>
      <w:r>
        <w:rPr>
          <w:rFonts w:ascii="Univers" w:eastAsiaTheme="minorEastAsia" w:hAnsi="Univers"/>
          <w:b/>
          <w:bCs/>
          <w:sz w:val="28"/>
          <w:szCs w:val="28"/>
        </w:rPr>
        <w:t xml:space="preserve"> </w:t>
      </w:r>
    </w:p>
    <w:p w14:paraId="47D90D76" w14:textId="5AB89467" w:rsidR="0099300A" w:rsidRDefault="00E23024" w:rsidP="14CFDC73">
      <w:pPr>
        <w:rPr>
          <w:rFonts w:ascii="Univers" w:eastAsiaTheme="minorEastAsia" w:hAnsi="Univers"/>
          <w:color w:val="FF0000"/>
        </w:rPr>
      </w:pPr>
      <w:r w:rsidRPr="00E23024">
        <w:rPr>
          <w:rFonts w:ascii="Univers" w:eastAsiaTheme="minorEastAsia" w:hAnsi="Univers"/>
          <w:b/>
          <w:bCs/>
          <w:i/>
          <w:iCs/>
          <w:color w:val="FF0000"/>
        </w:rPr>
        <w:t xml:space="preserve">How to use this document: </w:t>
      </w:r>
      <w:r w:rsidR="2F926EEC" w:rsidRPr="00E23024">
        <w:rPr>
          <w:rFonts w:ascii="Univers" w:eastAsiaTheme="minorEastAsia" w:hAnsi="Univers"/>
          <w:color w:val="FF0000"/>
        </w:rPr>
        <w:t>Conference expenses are influenced by a number of factors. Before you can begin justify</w:t>
      </w:r>
      <w:r w:rsidR="45B7E569" w:rsidRPr="00E23024">
        <w:rPr>
          <w:rFonts w:ascii="Univers" w:eastAsiaTheme="minorEastAsia" w:hAnsi="Univers"/>
          <w:color w:val="FF0000"/>
        </w:rPr>
        <w:t>ing</w:t>
      </w:r>
      <w:r w:rsidR="2F926EEC" w:rsidRPr="00E23024">
        <w:rPr>
          <w:rFonts w:ascii="Univers" w:eastAsiaTheme="minorEastAsia" w:hAnsi="Univers"/>
          <w:color w:val="FF0000"/>
        </w:rPr>
        <w:t xml:space="preserve"> conference expenses, you need to calculate</w:t>
      </w:r>
      <w:r w:rsidR="00E5782C" w:rsidRPr="00E23024">
        <w:rPr>
          <w:rFonts w:ascii="Univers" w:eastAsiaTheme="minorEastAsia" w:hAnsi="Univers"/>
          <w:color w:val="FF0000"/>
        </w:rPr>
        <w:t xml:space="preserve"> exactly</w:t>
      </w:r>
      <w:r w:rsidR="2F926EEC" w:rsidRPr="00E23024">
        <w:rPr>
          <w:rFonts w:ascii="Univers" w:eastAsiaTheme="minorEastAsia" w:hAnsi="Univers"/>
          <w:color w:val="FF0000"/>
        </w:rPr>
        <w:t xml:space="preserve"> what th</w:t>
      </w:r>
      <w:r w:rsidR="21A6E6C3" w:rsidRPr="00E23024">
        <w:rPr>
          <w:rFonts w:ascii="Univers" w:eastAsiaTheme="minorEastAsia" w:hAnsi="Univers"/>
          <w:color w:val="FF0000"/>
        </w:rPr>
        <w:t>ey</w:t>
      </w:r>
      <w:r w:rsidR="2F926EEC" w:rsidRPr="00E23024">
        <w:rPr>
          <w:rFonts w:ascii="Univers" w:eastAsiaTheme="minorEastAsia" w:hAnsi="Univers"/>
          <w:color w:val="FF0000"/>
        </w:rPr>
        <w:t xml:space="preserve"> will be</w:t>
      </w:r>
      <w:r w:rsidR="0043262D">
        <w:rPr>
          <w:rFonts w:ascii="Univers" w:eastAsiaTheme="minorEastAsia" w:hAnsi="Univers"/>
          <w:color w:val="FF0000"/>
        </w:rPr>
        <w:t xml:space="preserve">, while also considering </w:t>
      </w:r>
      <w:r w:rsidR="00C5104C">
        <w:rPr>
          <w:rFonts w:ascii="Univers" w:eastAsiaTheme="minorEastAsia" w:hAnsi="Univers"/>
          <w:color w:val="FF0000"/>
        </w:rPr>
        <w:t>how to frame the benefits for your supervisor</w:t>
      </w:r>
      <w:r w:rsidR="00DB0841">
        <w:rPr>
          <w:rFonts w:ascii="Univers" w:eastAsiaTheme="minorEastAsia" w:hAnsi="Univers"/>
          <w:color w:val="FF0000"/>
        </w:rPr>
        <w:t>:</w:t>
      </w:r>
    </w:p>
    <w:p w14:paraId="60C9A31B" w14:textId="77777777" w:rsidR="0099300A" w:rsidRDefault="2F926EEC" w:rsidP="0099300A">
      <w:pPr>
        <w:pStyle w:val="ListParagraph"/>
        <w:numPr>
          <w:ilvl w:val="0"/>
          <w:numId w:val="15"/>
        </w:numPr>
        <w:rPr>
          <w:rFonts w:ascii="Univers" w:eastAsiaTheme="minorEastAsia" w:hAnsi="Univers"/>
          <w:color w:val="FF0000"/>
        </w:rPr>
      </w:pPr>
      <w:r w:rsidRPr="0099300A">
        <w:rPr>
          <w:rFonts w:ascii="Univers" w:eastAsiaTheme="minorEastAsia" w:hAnsi="Univers"/>
          <w:color w:val="FF0000"/>
        </w:rPr>
        <w:t xml:space="preserve">Use </w:t>
      </w:r>
      <w:r w:rsidR="00E54BEC" w:rsidRPr="0099300A">
        <w:rPr>
          <w:rFonts w:ascii="Univers" w:eastAsiaTheme="minorEastAsia" w:hAnsi="Univers"/>
          <w:color w:val="FF0000"/>
        </w:rPr>
        <w:t xml:space="preserve">the </w:t>
      </w:r>
      <w:r w:rsidR="00E54BEC" w:rsidRPr="00DB0841">
        <w:rPr>
          <w:rFonts w:ascii="Univers" w:eastAsiaTheme="minorEastAsia" w:hAnsi="Univers"/>
          <w:b/>
          <w:bCs/>
          <w:color w:val="FF0000"/>
        </w:rPr>
        <w:t>expenses worksheet</w:t>
      </w:r>
      <w:r w:rsidR="0099300A" w:rsidRPr="0099300A">
        <w:rPr>
          <w:rFonts w:ascii="Univers" w:eastAsiaTheme="minorEastAsia" w:hAnsi="Univers"/>
          <w:color w:val="FF0000"/>
        </w:rPr>
        <w:t xml:space="preserve"> and the </w:t>
      </w:r>
      <w:hyperlink r:id="rId10">
        <w:r w:rsidR="6994E6F6" w:rsidRPr="0099300A">
          <w:rPr>
            <w:rStyle w:val="Hyperlink"/>
            <w:rFonts w:ascii="Univers" w:eastAsiaTheme="minorEastAsia" w:hAnsi="Univers"/>
            <w:color w:val="4472C4" w:themeColor="accent1"/>
          </w:rPr>
          <w:t>Registration Fees page</w:t>
        </w:r>
      </w:hyperlink>
      <w:r w:rsidR="6994E6F6" w:rsidRPr="0099300A">
        <w:rPr>
          <w:rFonts w:ascii="Univers" w:eastAsiaTheme="minorEastAsia" w:hAnsi="Univers"/>
          <w:color w:val="FF0000"/>
        </w:rPr>
        <w:t xml:space="preserve"> </w:t>
      </w:r>
      <w:r w:rsidRPr="0099300A">
        <w:rPr>
          <w:rFonts w:ascii="Univers" w:eastAsiaTheme="minorEastAsia" w:hAnsi="Univers"/>
          <w:color w:val="FF0000"/>
        </w:rPr>
        <w:t>to develop a cost estimate for attending the 202</w:t>
      </w:r>
      <w:r w:rsidR="00876AE9" w:rsidRPr="0099300A">
        <w:rPr>
          <w:rFonts w:ascii="Univers" w:eastAsiaTheme="minorEastAsia" w:hAnsi="Univers"/>
          <w:color w:val="FF0000"/>
        </w:rPr>
        <w:t>5</w:t>
      </w:r>
      <w:r w:rsidRPr="0099300A">
        <w:rPr>
          <w:rFonts w:ascii="Univers" w:eastAsiaTheme="minorEastAsia" w:hAnsi="Univers"/>
          <w:color w:val="FF0000"/>
        </w:rPr>
        <w:t xml:space="preserve"> Accelerating Health Equity Conference. </w:t>
      </w:r>
    </w:p>
    <w:p w14:paraId="00985105" w14:textId="15FAB450" w:rsidR="00CC4F45" w:rsidRDefault="00C5104C" w:rsidP="00CC4F45">
      <w:pPr>
        <w:pStyle w:val="ListParagraph"/>
        <w:numPr>
          <w:ilvl w:val="0"/>
          <w:numId w:val="15"/>
        </w:numPr>
        <w:rPr>
          <w:rFonts w:ascii="Univers" w:eastAsiaTheme="minorEastAsia" w:hAnsi="Univers"/>
          <w:color w:val="FF0000"/>
        </w:rPr>
      </w:pPr>
      <w:r>
        <w:rPr>
          <w:rFonts w:ascii="Univers" w:eastAsiaTheme="minorEastAsia" w:hAnsi="Univers"/>
          <w:color w:val="FF0000"/>
        </w:rPr>
        <w:t>U</w:t>
      </w:r>
      <w:r w:rsidR="0099300A" w:rsidRPr="0099300A">
        <w:rPr>
          <w:rFonts w:ascii="Univers" w:eastAsiaTheme="minorEastAsia" w:hAnsi="Univers"/>
          <w:color w:val="FF0000"/>
        </w:rPr>
        <w:t xml:space="preserve">se the </w:t>
      </w:r>
      <w:r w:rsidR="0099300A" w:rsidRPr="00DB0841">
        <w:rPr>
          <w:rFonts w:ascii="Univers" w:eastAsiaTheme="minorEastAsia" w:hAnsi="Univers"/>
          <w:b/>
          <w:bCs/>
          <w:color w:val="FF0000"/>
        </w:rPr>
        <w:t>benefits worksheet</w:t>
      </w:r>
      <w:r w:rsidR="0099300A" w:rsidRPr="0099300A">
        <w:rPr>
          <w:rFonts w:ascii="Univers" w:eastAsiaTheme="minorEastAsia" w:hAnsi="Univers"/>
          <w:color w:val="FF0000"/>
        </w:rPr>
        <w:t xml:space="preserve"> </w:t>
      </w:r>
      <w:r w:rsidR="00CC4F45">
        <w:rPr>
          <w:rFonts w:ascii="Univers" w:eastAsiaTheme="minorEastAsia" w:hAnsi="Univers"/>
          <w:color w:val="FF0000"/>
        </w:rPr>
        <w:t xml:space="preserve">to clearly </w:t>
      </w:r>
      <w:r w:rsidR="00CC4F45" w:rsidRPr="00CC4F45">
        <w:rPr>
          <w:rFonts w:ascii="Univers" w:eastAsiaTheme="minorEastAsia" w:hAnsi="Univers"/>
          <w:color w:val="FF0000"/>
        </w:rPr>
        <w:t>articulate the connection between the conference program</w:t>
      </w:r>
      <w:r w:rsidR="00107432">
        <w:rPr>
          <w:rFonts w:ascii="Univers" w:eastAsiaTheme="minorEastAsia" w:hAnsi="Univers"/>
          <w:color w:val="FF0000"/>
        </w:rPr>
        <w:t xml:space="preserve"> and </w:t>
      </w:r>
      <w:r w:rsidR="00107432" w:rsidRPr="00CC4F45">
        <w:rPr>
          <w:rFonts w:ascii="Univers" w:eastAsiaTheme="minorEastAsia" w:hAnsi="Univers"/>
          <w:color w:val="FF0000"/>
        </w:rPr>
        <w:t>your organization’s goals and needs</w:t>
      </w:r>
      <w:r w:rsidR="00CC4F45" w:rsidRPr="00CC4F45">
        <w:rPr>
          <w:rFonts w:ascii="Univers" w:eastAsiaTheme="minorEastAsia" w:hAnsi="Univers"/>
          <w:color w:val="FF0000"/>
        </w:rPr>
        <w:t xml:space="preserve">. </w:t>
      </w:r>
    </w:p>
    <w:p w14:paraId="627518FC" w14:textId="77777777" w:rsidR="00107432" w:rsidRPr="00CC4F45" w:rsidRDefault="00107432" w:rsidP="00107432">
      <w:pPr>
        <w:pStyle w:val="ListParagraph"/>
        <w:rPr>
          <w:rFonts w:ascii="Univers" w:eastAsiaTheme="minorEastAsia" w:hAnsi="Univers"/>
          <w:color w:val="FF0000"/>
        </w:rPr>
      </w:pPr>
    </w:p>
    <w:p w14:paraId="2C078E63" w14:textId="7CABE357" w:rsidR="00DB6B66" w:rsidRPr="003150AD" w:rsidRDefault="00E1252D" w:rsidP="14CFDC73">
      <w:pPr>
        <w:rPr>
          <w:rFonts w:ascii="Univers" w:eastAsiaTheme="minorEastAsia" w:hAnsi="Univers"/>
          <w:b/>
          <w:bCs/>
          <w:sz w:val="24"/>
          <w:szCs w:val="24"/>
        </w:rPr>
      </w:pPr>
      <w:r w:rsidRPr="003150AD">
        <w:rPr>
          <w:rFonts w:ascii="Univers" w:eastAsiaTheme="minorEastAsia" w:hAnsi="Univers"/>
          <w:b/>
          <w:bCs/>
          <w:sz w:val="24"/>
          <w:szCs w:val="24"/>
        </w:rPr>
        <w:t>Expense</w:t>
      </w:r>
      <w:r w:rsidR="003150AD" w:rsidRPr="003150AD">
        <w:rPr>
          <w:rFonts w:ascii="Univers" w:eastAsiaTheme="minorEastAsia" w:hAnsi="Univers"/>
          <w:b/>
          <w:bCs/>
          <w:sz w:val="24"/>
          <w:szCs w:val="24"/>
        </w:rPr>
        <w:t>s</w:t>
      </w:r>
      <w:r w:rsidRPr="003150AD">
        <w:rPr>
          <w:rFonts w:ascii="Univers" w:eastAsiaTheme="minorEastAsia" w:hAnsi="Univers"/>
          <w:b/>
          <w:bCs/>
          <w:sz w:val="24"/>
          <w:szCs w:val="24"/>
        </w:rPr>
        <w:t xml:space="preserve"> Worksheet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CCC7209" w:rsidRPr="00107432" w14:paraId="22433A2C" w14:textId="77777777" w:rsidTr="00FF0A8C">
        <w:trPr>
          <w:trHeight w:val="300"/>
        </w:trPr>
        <w:tc>
          <w:tcPr>
            <w:tcW w:w="3120" w:type="dxa"/>
            <w:shd w:val="clear" w:color="auto" w:fill="0070C0"/>
          </w:tcPr>
          <w:p w14:paraId="6AAE4DD0" w14:textId="51B55CDD" w:rsidR="2F926EEC" w:rsidRPr="00107432" w:rsidRDefault="2F926EEC" w:rsidP="00A56679">
            <w:pPr>
              <w:jc w:val="center"/>
              <w:rPr>
                <w:rFonts w:ascii="Univers" w:eastAsiaTheme="minorEastAsia" w:hAnsi="Univers"/>
                <w:b/>
                <w:bCs/>
                <w:color w:val="FFFFFF" w:themeColor="background1"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b/>
                <w:bCs/>
                <w:color w:val="FFFFFF" w:themeColor="background1"/>
                <w:sz w:val="20"/>
                <w:szCs w:val="20"/>
              </w:rPr>
              <w:t>Expenses</w:t>
            </w:r>
          </w:p>
        </w:tc>
        <w:tc>
          <w:tcPr>
            <w:tcW w:w="3120" w:type="dxa"/>
            <w:shd w:val="clear" w:color="auto" w:fill="0070C0"/>
          </w:tcPr>
          <w:p w14:paraId="3D32D6F0" w14:textId="4B3D2821" w:rsidR="2F926EEC" w:rsidRPr="00107432" w:rsidRDefault="04F11914" w:rsidP="00A56679">
            <w:pPr>
              <w:jc w:val="center"/>
              <w:rPr>
                <w:rFonts w:ascii="Univers" w:eastAsiaTheme="minorEastAsia" w:hAnsi="Univers"/>
                <w:b/>
                <w:bCs/>
                <w:color w:val="FFFFFF" w:themeColor="background1"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b/>
                <w:bCs/>
                <w:color w:val="FFFFFF" w:themeColor="background1"/>
                <w:sz w:val="20"/>
                <w:szCs w:val="20"/>
              </w:rPr>
              <w:t>Notes</w:t>
            </w:r>
          </w:p>
        </w:tc>
        <w:tc>
          <w:tcPr>
            <w:tcW w:w="3120" w:type="dxa"/>
            <w:shd w:val="clear" w:color="auto" w:fill="0070C0"/>
          </w:tcPr>
          <w:p w14:paraId="1064F800" w14:textId="67503D8B" w:rsidR="2F926EEC" w:rsidRPr="00107432" w:rsidRDefault="3A83AAE5" w:rsidP="00A56679">
            <w:pPr>
              <w:spacing w:line="259" w:lineRule="auto"/>
              <w:jc w:val="center"/>
              <w:rPr>
                <w:rFonts w:ascii="Univers" w:eastAsiaTheme="minorEastAsia" w:hAnsi="Univers"/>
                <w:b/>
                <w:bCs/>
                <w:color w:val="FFFFFF" w:themeColor="background1"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b/>
                <w:bCs/>
                <w:color w:val="FFFFFF" w:themeColor="background1"/>
                <w:sz w:val="20"/>
                <w:szCs w:val="20"/>
              </w:rPr>
              <w:t>Early Bird Prices</w:t>
            </w:r>
          </w:p>
        </w:tc>
      </w:tr>
      <w:tr w:rsidR="7CCC7209" w:rsidRPr="00107432" w14:paraId="6CB1F474" w14:textId="77777777" w:rsidTr="00FF0A8C">
        <w:trPr>
          <w:trHeight w:val="300"/>
        </w:trPr>
        <w:tc>
          <w:tcPr>
            <w:tcW w:w="3120" w:type="dxa"/>
            <w:vAlign w:val="center"/>
          </w:tcPr>
          <w:p w14:paraId="5C6F2D49" w14:textId="160B2FCF" w:rsidR="2F926EEC" w:rsidRPr="00107432" w:rsidRDefault="2F926EEC" w:rsidP="00A1299D">
            <w:pPr>
              <w:rPr>
                <w:rFonts w:ascii="Univers" w:eastAsiaTheme="minorEastAsia" w:hAnsi="Univers"/>
                <w:b/>
                <w:bCs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b/>
                <w:bCs/>
                <w:sz w:val="20"/>
                <w:szCs w:val="20"/>
              </w:rPr>
              <w:t xml:space="preserve">Conference </w:t>
            </w:r>
            <w:r w:rsidR="0AB00497" w:rsidRPr="00107432">
              <w:rPr>
                <w:rFonts w:ascii="Univers" w:eastAsiaTheme="minorEastAsia" w:hAnsi="Univers"/>
                <w:b/>
                <w:bCs/>
                <w:sz w:val="20"/>
                <w:szCs w:val="20"/>
              </w:rPr>
              <w:t>r</w:t>
            </w:r>
            <w:r w:rsidRPr="00107432">
              <w:rPr>
                <w:rFonts w:ascii="Univers" w:eastAsiaTheme="minorEastAsia" w:hAnsi="Univers"/>
                <w:b/>
                <w:bCs/>
                <w:sz w:val="20"/>
                <w:szCs w:val="20"/>
              </w:rPr>
              <w:t>egistration</w:t>
            </w:r>
          </w:p>
        </w:tc>
        <w:tc>
          <w:tcPr>
            <w:tcW w:w="3120" w:type="dxa"/>
          </w:tcPr>
          <w:p w14:paraId="136D7242" w14:textId="137A7D03" w:rsidR="2F926EEC" w:rsidRPr="00107432" w:rsidRDefault="2F926EEC" w:rsidP="26FB1916">
            <w:pPr>
              <w:pStyle w:val="ListParagraph"/>
              <w:numPr>
                <w:ilvl w:val="0"/>
                <w:numId w:val="3"/>
              </w:numPr>
              <w:rPr>
                <w:rFonts w:ascii="Univers" w:eastAsiaTheme="minorEastAsia" w:hAnsi="Univers"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sz w:val="20"/>
                <w:szCs w:val="20"/>
              </w:rPr>
              <w:t xml:space="preserve">Register by </w:t>
            </w:r>
            <w:r w:rsidR="25174C67" w:rsidRPr="00107432">
              <w:rPr>
                <w:rFonts w:ascii="Univers" w:eastAsiaTheme="minorEastAsia" w:hAnsi="Univers"/>
                <w:sz w:val="20"/>
                <w:szCs w:val="20"/>
              </w:rPr>
              <w:t xml:space="preserve">March 31 </w:t>
            </w:r>
            <w:r w:rsidR="030BDCD2" w:rsidRPr="00107432">
              <w:rPr>
                <w:rFonts w:ascii="Univers" w:eastAsiaTheme="minorEastAsia" w:hAnsi="Univers"/>
                <w:sz w:val="20"/>
                <w:szCs w:val="20"/>
              </w:rPr>
              <w:t>to secure early-bird savings</w:t>
            </w:r>
            <w:r w:rsidR="72586E3F" w:rsidRPr="00107432">
              <w:rPr>
                <w:rFonts w:ascii="Univers" w:eastAsiaTheme="minorEastAsia" w:hAnsi="Univers"/>
                <w:sz w:val="20"/>
                <w:szCs w:val="20"/>
              </w:rPr>
              <w:t>.</w:t>
            </w:r>
          </w:p>
          <w:p w14:paraId="6CC86141" w14:textId="1D28DE2D" w:rsidR="2F926EEC" w:rsidRPr="00107432" w:rsidRDefault="2BD9AD59" w:rsidP="60E8099C">
            <w:pPr>
              <w:pStyle w:val="ListParagraph"/>
              <w:numPr>
                <w:ilvl w:val="0"/>
                <w:numId w:val="3"/>
              </w:numPr>
              <w:rPr>
                <w:rFonts w:ascii="Univers" w:eastAsiaTheme="minorEastAsia" w:hAnsi="Univers"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sz w:val="20"/>
                <w:szCs w:val="20"/>
              </w:rPr>
              <w:t>AHA member</w:t>
            </w:r>
            <w:r w:rsidR="22F79BA7" w:rsidRPr="00107432">
              <w:rPr>
                <w:rFonts w:ascii="Univers" w:eastAsiaTheme="minorEastAsia" w:hAnsi="Univers"/>
                <w:sz w:val="20"/>
                <w:szCs w:val="20"/>
              </w:rPr>
              <w:t xml:space="preserve"> attendees </w:t>
            </w:r>
            <w:r w:rsidRPr="00107432">
              <w:rPr>
                <w:rFonts w:ascii="Univers" w:eastAsiaTheme="minorEastAsia" w:hAnsi="Univers"/>
                <w:sz w:val="20"/>
                <w:szCs w:val="20"/>
              </w:rPr>
              <w:t>receive a discount</w:t>
            </w:r>
            <w:r w:rsidR="2E026BFD" w:rsidRPr="00107432">
              <w:rPr>
                <w:rFonts w:ascii="Univers" w:eastAsiaTheme="minorEastAsia" w:hAnsi="Univers"/>
                <w:sz w:val="20"/>
                <w:szCs w:val="20"/>
              </w:rPr>
              <w:t>.</w:t>
            </w:r>
          </w:p>
          <w:p w14:paraId="7DCE9E63" w14:textId="1349CD8C" w:rsidR="2F926EEC" w:rsidRPr="00107432" w:rsidRDefault="2948EFE5" w:rsidP="60E8099C">
            <w:pPr>
              <w:pStyle w:val="ListParagraph"/>
              <w:numPr>
                <w:ilvl w:val="0"/>
                <w:numId w:val="3"/>
              </w:numPr>
              <w:rPr>
                <w:rFonts w:ascii="Univers" w:eastAsiaTheme="minorEastAsia" w:hAnsi="Univers"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sz w:val="20"/>
                <w:szCs w:val="20"/>
              </w:rPr>
              <w:t xml:space="preserve">Includes </w:t>
            </w:r>
            <w:r w:rsidR="00E517D3" w:rsidRPr="00107432">
              <w:rPr>
                <w:rFonts w:ascii="Univers" w:eastAsiaTheme="minorEastAsia" w:hAnsi="Univers"/>
                <w:sz w:val="20"/>
                <w:szCs w:val="20"/>
              </w:rPr>
              <w:t>two</w:t>
            </w:r>
            <w:r w:rsidRPr="00107432">
              <w:rPr>
                <w:rFonts w:ascii="Univers" w:eastAsiaTheme="minorEastAsia" w:hAnsi="Univers"/>
                <w:sz w:val="20"/>
                <w:szCs w:val="20"/>
              </w:rPr>
              <w:t xml:space="preserve"> lunch</w:t>
            </w:r>
            <w:r w:rsidR="00E517D3" w:rsidRPr="00107432">
              <w:rPr>
                <w:rFonts w:ascii="Univers" w:eastAsiaTheme="minorEastAsia" w:hAnsi="Univers"/>
                <w:sz w:val="20"/>
                <w:szCs w:val="20"/>
              </w:rPr>
              <w:t>es</w:t>
            </w:r>
            <w:r w:rsidRPr="00107432">
              <w:rPr>
                <w:rFonts w:ascii="Univers" w:eastAsiaTheme="minorEastAsia" w:hAnsi="Univers"/>
                <w:sz w:val="20"/>
                <w:szCs w:val="20"/>
              </w:rPr>
              <w:t xml:space="preserve"> and </w:t>
            </w:r>
            <w:r w:rsidR="00E517D3" w:rsidRPr="00107432">
              <w:rPr>
                <w:rFonts w:ascii="Univers" w:eastAsiaTheme="minorEastAsia" w:hAnsi="Univers"/>
                <w:sz w:val="20"/>
                <w:szCs w:val="20"/>
              </w:rPr>
              <w:t xml:space="preserve">a </w:t>
            </w:r>
            <w:r w:rsidRPr="00107432">
              <w:rPr>
                <w:rFonts w:ascii="Univers" w:eastAsiaTheme="minorEastAsia" w:hAnsi="Univers"/>
                <w:sz w:val="20"/>
                <w:szCs w:val="20"/>
              </w:rPr>
              <w:t>networking reception.</w:t>
            </w:r>
          </w:p>
        </w:tc>
        <w:tc>
          <w:tcPr>
            <w:tcW w:w="3120" w:type="dxa"/>
            <w:vAlign w:val="center"/>
          </w:tcPr>
          <w:p w14:paraId="08EE790D" w14:textId="77777777" w:rsidR="2F926EEC" w:rsidRPr="00107432" w:rsidRDefault="009B797C" w:rsidP="00A1299D">
            <w:pPr>
              <w:jc w:val="center"/>
              <w:rPr>
                <w:rFonts w:ascii="Univers" w:eastAsiaTheme="minorEastAsia" w:hAnsi="Univers"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sz w:val="20"/>
                <w:szCs w:val="20"/>
              </w:rPr>
              <w:t xml:space="preserve">AHA Member: </w:t>
            </w:r>
            <w:r w:rsidR="2F926EEC" w:rsidRPr="00107432">
              <w:rPr>
                <w:rFonts w:ascii="Univers" w:eastAsiaTheme="minorEastAsia" w:hAnsi="Univers"/>
                <w:sz w:val="20"/>
                <w:szCs w:val="20"/>
              </w:rPr>
              <w:t>$</w:t>
            </w:r>
            <w:r w:rsidR="00A1299D" w:rsidRPr="00107432">
              <w:rPr>
                <w:rFonts w:ascii="Univers" w:eastAsiaTheme="minorEastAsia" w:hAnsi="Univers"/>
                <w:sz w:val="20"/>
                <w:szCs w:val="20"/>
              </w:rPr>
              <w:t>750</w:t>
            </w:r>
          </w:p>
          <w:p w14:paraId="3C719C3C" w14:textId="560724B5" w:rsidR="00A1299D" w:rsidRPr="00107432" w:rsidRDefault="00A1299D" w:rsidP="00A1299D">
            <w:pPr>
              <w:jc w:val="center"/>
              <w:rPr>
                <w:rFonts w:ascii="Univers" w:eastAsiaTheme="minorEastAsia" w:hAnsi="Univers"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sz w:val="20"/>
                <w:szCs w:val="20"/>
              </w:rPr>
              <w:t>Non-Member: $850</w:t>
            </w:r>
          </w:p>
        </w:tc>
      </w:tr>
      <w:tr w:rsidR="7CCC7209" w:rsidRPr="00107432" w14:paraId="792650F8" w14:textId="77777777" w:rsidTr="00FF0A8C">
        <w:trPr>
          <w:trHeight w:val="300"/>
        </w:trPr>
        <w:tc>
          <w:tcPr>
            <w:tcW w:w="3120" w:type="dxa"/>
            <w:vAlign w:val="center"/>
          </w:tcPr>
          <w:p w14:paraId="41958F5D" w14:textId="71694A6F" w:rsidR="10BE4228" w:rsidRPr="00107432" w:rsidRDefault="10BE4228" w:rsidP="00A1299D">
            <w:pPr>
              <w:rPr>
                <w:rFonts w:ascii="Univers" w:eastAsiaTheme="minorEastAsia" w:hAnsi="Univers"/>
                <w:b/>
                <w:bCs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b/>
                <w:bCs/>
                <w:sz w:val="20"/>
                <w:szCs w:val="20"/>
              </w:rPr>
              <w:t>Travel</w:t>
            </w:r>
          </w:p>
        </w:tc>
        <w:tc>
          <w:tcPr>
            <w:tcW w:w="3120" w:type="dxa"/>
          </w:tcPr>
          <w:p w14:paraId="713A2C7B" w14:textId="3FB947F5" w:rsidR="76774B24" w:rsidRPr="00107432" w:rsidRDefault="02B0344D" w:rsidP="60E8099C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Univers" w:eastAsiaTheme="minorEastAsia" w:hAnsi="Univers"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sz w:val="20"/>
                <w:szCs w:val="20"/>
              </w:rPr>
              <w:t xml:space="preserve">Airline discounts </w:t>
            </w:r>
            <w:r w:rsidR="00235E0C" w:rsidRPr="00107432">
              <w:rPr>
                <w:rFonts w:ascii="Univers" w:eastAsiaTheme="minorEastAsia" w:hAnsi="Univers"/>
                <w:sz w:val="20"/>
                <w:szCs w:val="20"/>
              </w:rPr>
              <w:t xml:space="preserve">can be found </w:t>
            </w:r>
            <w:hyperlink r:id="rId11" w:history="1">
              <w:r w:rsidR="00235E0C" w:rsidRPr="00107432">
                <w:rPr>
                  <w:rStyle w:val="Hyperlink"/>
                  <w:rFonts w:ascii="Univers" w:eastAsiaTheme="minorEastAsia" w:hAnsi="Univers"/>
                  <w:sz w:val="20"/>
                  <w:szCs w:val="20"/>
                </w:rPr>
                <w:t>here</w:t>
              </w:r>
            </w:hyperlink>
            <w:r w:rsidR="00235E0C" w:rsidRPr="00107432">
              <w:rPr>
                <w:rFonts w:ascii="Univers" w:eastAsiaTheme="minorEastAsia" w:hAnsi="Univers"/>
                <w:sz w:val="20"/>
                <w:szCs w:val="20"/>
              </w:rPr>
              <w:t>.</w:t>
            </w:r>
          </w:p>
          <w:p w14:paraId="347E3D9F" w14:textId="17291E2A" w:rsidR="76774B24" w:rsidRPr="00107432" w:rsidRDefault="02B0344D" w:rsidP="60E8099C">
            <w:pPr>
              <w:pStyle w:val="ListParagraph"/>
              <w:numPr>
                <w:ilvl w:val="0"/>
                <w:numId w:val="8"/>
              </w:numPr>
              <w:rPr>
                <w:rFonts w:ascii="Univers" w:eastAsiaTheme="minorEastAsia" w:hAnsi="Univers"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sz w:val="20"/>
                <w:szCs w:val="20"/>
              </w:rPr>
              <w:t>C</w:t>
            </w:r>
            <w:r w:rsidR="619BF739" w:rsidRPr="00107432">
              <w:rPr>
                <w:rFonts w:ascii="Univers" w:eastAsiaTheme="minorEastAsia" w:hAnsi="Univers"/>
                <w:sz w:val="20"/>
                <w:szCs w:val="20"/>
              </w:rPr>
              <w:t xml:space="preserve">ar </w:t>
            </w:r>
            <w:r w:rsidR="21983CE9" w:rsidRPr="00107432">
              <w:rPr>
                <w:rFonts w:ascii="Univers" w:eastAsiaTheme="minorEastAsia" w:hAnsi="Univers"/>
                <w:sz w:val="20"/>
                <w:szCs w:val="20"/>
              </w:rPr>
              <w:t xml:space="preserve">rental </w:t>
            </w:r>
            <w:r w:rsidR="619BF739" w:rsidRPr="00107432">
              <w:rPr>
                <w:rFonts w:ascii="Univers" w:eastAsiaTheme="minorEastAsia" w:hAnsi="Univers"/>
                <w:sz w:val="20"/>
                <w:szCs w:val="20"/>
              </w:rPr>
              <w:t>company discounts</w:t>
            </w:r>
            <w:r w:rsidR="5C2CA82B" w:rsidRPr="00107432">
              <w:rPr>
                <w:rFonts w:ascii="Univers" w:eastAsiaTheme="minorEastAsia" w:hAnsi="Univers"/>
                <w:sz w:val="20"/>
                <w:szCs w:val="20"/>
              </w:rPr>
              <w:t xml:space="preserve"> </w:t>
            </w:r>
            <w:r w:rsidR="003F0A60" w:rsidRPr="00107432">
              <w:rPr>
                <w:rFonts w:ascii="Univers" w:eastAsiaTheme="minorEastAsia" w:hAnsi="Univers"/>
                <w:sz w:val="20"/>
                <w:szCs w:val="20"/>
              </w:rPr>
              <w:t xml:space="preserve">can be found </w:t>
            </w:r>
            <w:hyperlink r:id="rId12" w:history="1">
              <w:r w:rsidR="003F0A60" w:rsidRPr="00107432">
                <w:rPr>
                  <w:rStyle w:val="Hyperlink"/>
                  <w:rFonts w:ascii="Univers" w:eastAsiaTheme="minorEastAsia" w:hAnsi="Univers"/>
                  <w:sz w:val="20"/>
                  <w:szCs w:val="20"/>
                </w:rPr>
                <w:t>here</w:t>
              </w:r>
            </w:hyperlink>
            <w:r w:rsidR="5C2CA82B" w:rsidRPr="00107432">
              <w:rPr>
                <w:rFonts w:ascii="Univers" w:eastAsiaTheme="minorEastAsia" w:hAnsi="Univers"/>
                <w:sz w:val="20"/>
                <w:szCs w:val="20"/>
              </w:rPr>
              <w:t>.</w:t>
            </w:r>
          </w:p>
          <w:p w14:paraId="04D63B1F" w14:textId="5617C27A" w:rsidR="76774B24" w:rsidRPr="00107432" w:rsidRDefault="619BF739" w:rsidP="60E8099C">
            <w:pPr>
              <w:pStyle w:val="ListParagraph"/>
              <w:numPr>
                <w:ilvl w:val="0"/>
                <w:numId w:val="8"/>
              </w:numPr>
              <w:rPr>
                <w:rFonts w:ascii="Univers" w:eastAsiaTheme="minorEastAsia" w:hAnsi="Univers"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sz w:val="20"/>
                <w:szCs w:val="20"/>
              </w:rPr>
              <w:t xml:space="preserve">Two </w:t>
            </w:r>
            <w:r w:rsidR="00237AF4" w:rsidRPr="00107432">
              <w:rPr>
                <w:rFonts w:ascii="Univers" w:eastAsiaTheme="minorEastAsia" w:hAnsi="Univers"/>
                <w:sz w:val="20"/>
                <w:szCs w:val="20"/>
              </w:rPr>
              <w:t xml:space="preserve">trips </w:t>
            </w:r>
            <w:r w:rsidRPr="00107432">
              <w:rPr>
                <w:rFonts w:ascii="Univers" w:eastAsiaTheme="minorEastAsia" w:hAnsi="Univers"/>
                <w:sz w:val="20"/>
                <w:szCs w:val="20"/>
              </w:rPr>
              <w:t xml:space="preserve">to/from </w:t>
            </w:r>
            <w:r w:rsidR="50BD5447" w:rsidRPr="00107432">
              <w:rPr>
                <w:rFonts w:ascii="Univers" w:eastAsiaTheme="minorEastAsia" w:hAnsi="Univers"/>
                <w:sz w:val="20"/>
                <w:szCs w:val="20"/>
              </w:rPr>
              <w:t xml:space="preserve">the </w:t>
            </w:r>
            <w:r w:rsidRPr="00107432">
              <w:rPr>
                <w:rFonts w:ascii="Univers" w:eastAsiaTheme="minorEastAsia" w:hAnsi="Univers"/>
                <w:sz w:val="20"/>
                <w:szCs w:val="20"/>
              </w:rPr>
              <w:t xml:space="preserve">airport, with an approximate </w:t>
            </w:r>
            <w:r w:rsidR="00AE3A83">
              <w:rPr>
                <w:rFonts w:ascii="Univers" w:eastAsiaTheme="minorEastAsia" w:hAnsi="Univers"/>
                <w:sz w:val="20"/>
                <w:szCs w:val="20"/>
              </w:rPr>
              <w:t xml:space="preserve">taxi/rideshare </w:t>
            </w:r>
            <w:r w:rsidRPr="00107432">
              <w:rPr>
                <w:rFonts w:ascii="Univers" w:eastAsiaTheme="minorEastAsia" w:hAnsi="Univers"/>
                <w:sz w:val="20"/>
                <w:szCs w:val="20"/>
              </w:rPr>
              <w:t>one-way cost of $</w:t>
            </w:r>
            <w:r w:rsidR="00237AF4" w:rsidRPr="00107432">
              <w:rPr>
                <w:rFonts w:ascii="Univers" w:eastAsiaTheme="minorEastAsia" w:hAnsi="Univers"/>
                <w:sz w:val="20"/>
                <w:szCs w:val="20"/>
              </w:rPr>
              <w:t>30</w:t>
            </w:r>
            <w:r w:rsidRPr="00107432">
              <w:rPr>
                <w:rFonts w:ascii="Univers" w:eastAsiaTheme="minorEastAsia" w:hAnsi="Univers"/>
                <w:sz w:val="20"/>
                <w:szCs w:val="20"/>
              </w:rPr>
              <w:t>.</w:t>
            </w:r>
          </w:p>
        </w:tc>
        <w:tc>
          <w:tcPr>
            <w:tcW w:w="3120" w:type="dxa"/>
            <w:vAlign w:val="center"/>
          </w:tcPr>
          <w:p w14:paraId="4F05A2ED" w14:textId="72978A89" w:rsidR="7CCC7209" w:rsidRPr="00107432" w:rsidRDefault="7CCC7209" w:rsidP="00A1299D">
            <w:pPr>
              <w:jc w:val="center"/>
              <w:rPr>
                <w:rFonts w:ascii="Univers" w:eastAsiaTheme="minorEastAsia" w:hAnsi="Univers"/>
                <w:sz w:val="20"/>
                <w:szCs w:val="20"/>
              </w:rPr>
            </w:pPr>
          </w:p>
        </w:tc>
      </w:tr>
      <w:tr w:rsidR="7CCC7209" w:rsidRPr="00107432" w14:paraId="1639C528" w14:textId="77777777" w:rsidTr="00FF0A8C">
        <w:trPr>
          <w:trHeight w:val="300"/>
        </w:trPr>
        <w:tc>
          <w:tcPr>
            <w:tcW w:w="3120" w:type="dxa"/>
            <w:vAlign w:val="center"/>
          </w:tcPr>
          <w:p w14:paraId="30FBE08C" w14:textId="0948B0F8" w:rsidR="374E33D1" w:rsidRPr="00107432" w:rsidRDefault="374E33D1" w:rsidP="00A1299D">
            <w:pPr>
              <w:rPr>
                <w:rFonts w:ascii="Univers" w:eastAsiaTheme="minorEastAsia" w:hAnsi="Univers"/>
                <w:b/>
                <w:bCs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b/>
                <w:bCs/>
                <w:sz w:val="20"/>
                <w:szCs w:val="20"/>
              </w:rPr>
              <w:t>Hotel</w:t>
            </w:r>
          </w:p>
        </w:tc>
        <w:tc>
          <w:tcPr>
            <w:tcW w:w="3120" w:type="dxa"/>
          </w:tcPr>
          <w:p w14:paraId="3853320C" w14:textId="7534AAF1" w:rsidR="7CCC7209" w:rsidRPr="00107432" w:rsidRDefault="00EC6C8B" w:rsidP="14CFDC73">
            <w:pPr>
              <w:rPr>
                <w:rFonts w:ascii="Univers" w:eastAsiaTheme="minorEastAsia" w:hAnsi="Univers"/>
                <w:sz w:val="20"/>
                <w:szCs w:val="20"/>
              </w:rPr>
            </w:pPr>
            <w:r>
              <w:rPr>
                <w:rFonts w:ascii="Univers" w:eastAsiaTheme="minorEastAsia" w:hAnsi="Univers"/>
                <w:sz w:val="20"/>
                <w:szCs w:val="20"/>
              </w:rPr>
              <w:t>The deadline to book at the special rate is April 28, 2025.</w:t>
            </w:r>
          </w:p>
        </w:tc>
        <w:tc>
          <w:tcPr>
            <w:tcW w:w="3120" w:type="dxa"/>
            <w:vAlign w:val="center"/>
          </w:tcPr>
          <w:p w14:paraId="5FEBFCAE" w14:textId="2B21DD41" w:rsidR="374E33D1" w:rsidRPr="00107432" w:rsidRDefault="00B46533" w:rsidP="00A1299D">
            <w:pPr>
              <w:jc w:val="center"/>
              <w:rPr>
                <w:rFonts w:ascii="Univers" w:eastAsiaTheme="minorEastAsia" w:hAnsi="Univers"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sz w:val="20"/>
                <w:szCs w:val="20"/>
              </w:rPr>
              <w:t>$</w:t>
            </w:r>
            <w:r w:rsidR="00EC6C8B">
              <w:rPr>
                <w:rFonts w:ascii="Univers" w:eastAsiaTheme="minorEastAsia" w:hAnsi="Univers"/>
                <w:sz w:val="20"/>
                <w:szCs w:val="20"/>
              </w:rPr>
              <w:t>239</w:t>
            </w:r>
            <w:r w:rsidR="00EC6C8B" w:rsidRPr="00107432">
              <w:rPr>
                <w:rFonts w:ascii="Univers" w:eastAsiaTheme="minorEastAsia" w:hAnsi="Univers"/>
                <w:sz w:val="20"/>
                <w:szCs w:val="20"/>
              </w:rPr>
              <w:t xml:space="preserve"> </w:t>
            </w:r>
            <w:r w:rsidR="14FBF65C" w:rsidRPr="00107432">
              <w:rPr>
                <w:rFonts w:ascii="Univers" w:eastAsiaTheme="minorEastAsia" w:hAnsi="Univers"/>
                <w:sz w:val="20"/>
                <w:szCs w:val="20"/>
              </w:rPr>
              <w:t>per night plus taxes</w:t>
            </w:r>
            <w:r w:rsidR="695C3E13" w:rsidRPr="00107432">
              <w:rPr>
                <w:rFonts w:ascii="Univers" w:eastAsiaTheme="minorEastAsia" w:hAnsi="Univers"/>
                <w:sz w:val="20"/>
                <w:szCs w:val="20"/>
              </w:rPr>
              <w:t xml:space="preserve"> &amp; </w:t>
            </w:r>
            <w:r w:rsidR="14FBF65C" w:rsidRPr="00107432">
              <w:rPr>
                <w:rFonts w:ascii="Univers" w:eastAsiaTheme="minorEastAsia" w:hAnsi="Univers"/>
                <w:sz w:val="20"/>
                <w:szCs w:val="20"/>
              </w:rPr>
              <w:t>fees</w:t>
            </w:r>
          </w:p>
        </w:tc>
      </w:tr>
      <w:tr w:rsidR="00FF0A8C" w:rsidRPr="00107432" w14:paraId="384A2C0B" w14:textId="77777777" w:rsidTr="00FF0A8C">
        <w:trPr>
          <w:trHeight w:val="300"/>
        </w:trPr>
        <w:tc>
          <w:tcPr>
            <w:tcW w:w="3120" w:type="dxa"/>
            <w:vAlign w:val="center"/>
          </w:tcPr>
          <w:p w14:paraId="6419AB23" w14:textId="1BC3254C" w:rsidR="00FF0A8C" w:rsidRPr="00107432" w:rsidRDefault="00FF0A8C" w:rsidP="00A1299D">
            <w:pPr>
              <w:rPr>
                <w:rFonts w:ascii="Univers" w:eastAsiaTheme="minorEastAsia" w:hAnsi="Univers"/>
                <w:b/>
                <w:bCs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b/>
                <w:bCs/>
                <w:sz w:val="20"/>
                <w:szCs w:val="20"/>
              </w:rPr>
              <w:t>Optional pre-conference workshop</w:t>
            </w:r>
          </w:p>
        </w:tc>
        <w:tc>
          <w:tcPr>
            <w:tcW w:w="3120" w:type="dxa"/>
          </w:tcPr>
          <w:p w14:paraId="4C5EE25D" w14:textId="31E2E492" w:rsidR="006E19C8" w:rsidRPr="00672B24" w:rsidRDefault="00086B37" w:rsidP="00672B24">
            <w:pPr>
              <w:rPr>
                <w:rFonts w:ascii="Univers" w:eastAsiaTheme="minorEastAsia" w:hAnsi="Univers"/>
                <w:sz w:val="20"/>
                <w:szCs w:val="20"/>
              </w:rPr>
            </w:pPr>
            <w:r w:rsidRPr="00672B24">
              <w:rPr>
                <w:rFonts w:ascii="Univers" w:eastAsiaTheme="minorEastAsia" w:hAnsi="Univers"/>
                <w:sz w:val="20"/>
                <w:szCs w:val="20"/>
              </w:rPr>
              <w:t>Register by March 31 to secure early-bird savings.</w:t>
            </w:r>
          </w:p>
        </w:tc>
        <w:tc>
          <w:tcPr>
            <w:tcW w:w="3120" w:type="dxa"/>
            <w:vAlign w:val="center"/>
          </w:tcPr>
          <w:p w14:paraId="28572683" w14:textId="4CD434C5" w:rsidR="00FF0A8C" w:rsidRPr="00107432" w:rsidRDefault="00FF0A8C" w:rsidP="000F0C29">
            <w:pPr>
              <w:jc w:val="center"/>
              <w:rPr>
                <w:rFonts w:ascii="Univers" w:eastAsiaTheme="minorEastAsia" w:hAnsi="Univers"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sz w:val="20"/>
                <w:szCs w:val="20"/>
              </w:rPr>
              <w:t>$140</w:t>
            </w:r>
            <w:r w:rsidR="00672B24">
              <w:rPr>
                <w:rFonts w:ascii="Univers" w:eastAsiaTheme="minorEastAsia" w:hAnsi="Univers"/>
                <w:sz w:val="20"/>
                <w:szCs w:val="20"/>
              </w:rPr>
              <w:t xml:space="preserve"> (2-hour workshop)</w:t>
            </w:r>
            <w:r w:rsidR="004E0F2E">
              <w:rPr>
                <w:rFonts w:ascii="Univers" w:eastAsiaTheme="minorEastAsia" w:hAnsi="Univers"/>
                <w:sz w:val="20"/>
                <w:szCs w:val="20"/>
              </w:rPr>
              <w:t>/</w:t>
            </w:r>
            <w:r w:rsidR="00AD1D27" w:rsidRPr="00107432">
              <w:rPr>
                <w:rFonts w:ascii="Univers" w:eastAsiaTheme="minorEastAsia" w:hAnsi="Univers"/>
                <w:sz w:val="20"/>
                <w:szCs w:val="20"/>
              </w:rPr>
              <w:t>$220</w:t>
            </w:r>
            <w:r w:rsidR="00672B24">
              <w:rPr>
                <w:rFonts w:ascii="Univers" w:eastAsiaTheme="minorEastAsia" w:hAnsi="Univers"/>
                <w:sz w:val="20"/>
                <w:szCs w:val="20"/>
              </w:rPr>
              <w:t xml:space="preserve"> (4-hour workshop)</w:t>
            </w:r>
          </w:p>
        </w:tc>
      </w:tr>
      <w:tr w:rsidR="7CCC7209" w:rsidRPr="00107432" w14:paraId="6027789C" w14:textId="77777777" w:rsidTr="00FF0A8C">
        <w:trPr>
          <w:trHeight w:val="300"/>
        </w:trPr>
        <w:tc>
          <w:tcPr>
            <w:tcW w:w="3120" w:type="dxa"/>
            <w:vAlign w:val="center"/>
          </w:tcPr>
          <w:p w14:paraId="6A1AAD43" w14:textId="1C0FE60F" w:rsidR="7CCC7209" w:rsidRPr="00107432" w:rsidRDefault="0CE05E41" w:rsidP="00A1299D">
            <w:pPr>
              <w:rPr>
                <w:rFonts w:ascii="Univers" w:eastAsiaTheme="minorEastAsia" w:hAnsi="Univers"/>
                <w:b/>
                <w:bCs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b/>
                <w:bCs/>
                <w:sz w:val="20"/>
                <w:szCs w:val="20"/>
              </w:rPr>
              <w:t xml:space="preserve">Optional </w:t>
            </w:r>
            <w:r w:rsidR="570A4E78" w:rsidRPr="00107432">
              <w:rPr>
                <w:rFonts w:ascii="Univers" w:eastAsiaTheme="minorEastAsia" w:hAnsi="Univers"/>
                <w:b/>
                <w:bCs/>
                <w:sz w:val="20"/>
                <w:szCs w:val="20"/>
              </w:rPr>
              <w:t>community immersion experience</w:t>
            </w:r>
          </w:p>
        </w:tc>
        <w:tc>
          <w:tcPr>
            <w:tcW w:w="3120" w:type="dxa"/>
          </w:tcPr>
          <w:p w14:paraId="0E144284" w14:textId="39E9B945" w:rsidR="7CCC7209" w:rsidRPr="00086B37" w:rsidRDefault="00086B37" w:rsidP="00086B37">
            <w:pPr>
              <w:rPr>
                <w:rFonts w:ascii="Univers" w:eastAsiaTheme="minorEastAsia" w:hAnsi="Univers"/>
                <w:sz w:val="20"/>
                <w:szCs w:val="20"/>
              </w:rPr>
            </w:pPr>
            <w:r w:rsidRPr="00086B37">
              <w:rPr>
                <w:rFonts w:ascii="Univers" w:eastAsiaTheme="minorEastAsia" w:hAnsi="Univers"/>
                <w:sz w:val="20"/>
                <w:szCs w:val="20"/>
              </w:rPr>
              <w:t>Register by March 31 to secure early-bird savings.</w:t>
            </w:r>
          </w:p>
        </w:tc>
        <w:tc>
          <w:tcPr>
            <w:tcW w:w="3120" w:type="dxa"/>
            <w:vAlign w:val="center"/>
          </w:tcPr>
          <w:p w14:paraId="67E66E95" w14:textId="35331056" w:rsidR="7CCC7209" w:rsidRPr="00107432" w:rsidRDefault="0CE05E41" w:rsidP="00A1299D">
            <w:pPr>
              <w:jc w:val="center"/>
              <w:rPr>
                <w:rFonts w:ascii="Univers" w:eastAsiaTheme="minorEastAsia" w:hAnsi="Univers"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sz w:val="20"/>
                <w:szCs w:val="20"/>
              </w:rPr>
              <w:t>$1</w:t>
            </w:r>
            <w:r w:rsidR="00AD1D27" w:rsidRPr="00107432">
              <w:rPr>
                <w:rFonts w:ascii="Univers" w:eastAsiaTheme="minorEastAsia" w:hAnsi="Univers"/>
                <w:sz w:val="20"/>
                <w:szCs w:val="20"/>
              </w:rPr>
              <w:t>40</w:t>
            </w:r>
          </w:p>
        </w:tc>
      </w:tr>
      <w:tr w:rsidR="7CCC7209" w:rsidRPr="00107432" w14:paraId="62DE4B75" w14:textId="77777777" w:rsidTr="00FF0A8C">
        <w:trPr>
          <w:trHeight w:val="300"/>
        </w:trPr>
        <w:tc>
          <w:tcPr>
            <w:tcW w:w="3120" w:type="dxa"/>
            <w:vAlign w:val="center"/>
          </w:tcPr>
          <w:p w14:paraId="4C78B310" w14:textId="44B9BE49" w:rsidR="7F941725" w:rsidRPr="00107432" w:rsidRDefault="7F941725" w:rsidP="00A1299D">
            <w:pPr>
              <w:rPr>
                <w:rFonts w:ascii="Univers" w:eastAsiaTheme="minorEastAsia" w:hAnsi="Univers"/>
                <w:b/>
                <w:bCs/>
                <w:sz w:val="20"/>
                <w:szCs w:val="20"/>
              </w:rPr>
            </w:pPr>
            <w:r w:rsidRPr="00107432">
              <w:rPr>
                <w:rFonts w:ascii="Univers" w:eastAsiaTheme="minorEastAsia" w:hAnsi="Univers"/>
                <w:b/>
                <w:bCs/>
                <w:sz w:val="20"/>
                <w:szCs w:val="20"/>
              </w:rPr>
              <w:t xml:space="preserve">Food &amp; </w:t>
            </w:r>
            <w:r w:rsidR="1F52A91E" w:rsidRPr="00107432">
              <w:rPr>
                <w:rFonts w:ascii="Univers" w:eastAsiaTheme="minorEastAsia" w:hAnsi="Univers"/>
                <w:b/>
                <w:bCs/>
                <w:sz w:val="20"/>
                <w:szCs w:val="20"/>
              </w:rPr>
              <w:t>b</w:t>
            </w:r>
            <w:r w:rsidRPr="00107432">
              <w:rPr>
                <w:rFonts w:ascii="Univers" w:eastAsiaTheme="minorEastAsia" w:hAnsi="Univers"/>
                <w:b/>
                <w:bCs/>
                <w:sz w:val="20"/>
                <w:szCs w:val="20"/>
              </w:rPr>
              <w:t>everage</w:t>
            </w:r>
          </w:p>
        </w:tc>
        <w:tc>
          <w:tcPr>
            <w:tcW w:w="3120" w:type="dxa"/>
          </w:tcPr>
          <w:p w14:paraId="2BB42218" w14:textId="658C98D9" w:rsidR="67781AE1" w:rsidRPr="00C732A3" w:rsidRDefault="5107B7B9" w:rsidP="00C732A3">
            <w:pPr>
              <w:rPr>
                <w:rFonts w:ascii="Univers" w:eastAsiaTheme="minorEastAsia" w:hAnsi="Univers"/>
                <w:sz w:val="20"/>
                <w:szCs w:val="20"/>
              </w:rPr>
            </w:pPr>
            <w:r w:rsidRPr="00C732A3">
              <w:rPr>
                <w:rFonts w:ascii="Univers" w:eastAsiaTheme="minorEastAsia" w:hAnsi="Univers"/>
                <w:sz w:val="20"/>
                <w:szCs w:val="20"/>
              </w:rPr>
              <w:t>One lunch</w:t>
            </w:r>
            <w:r w:rsidR="45A9B83E" w:rsidRPr="00C732A3">
              <w:rPr>
                <w:rFonts w:ascii="Univers" w:eastAsiaTheme="minorEastAsia" w:hAnsi="Univers"/>
                <w:sz w:val="20"/>
                <w:szCs w:val="20"/>
              </w:rPr>
              <w:t xml:space="preserve"> and </w:t>
            </w:r>
            <w:r w:rsidR="003F011A" w:rsidRPr="00C732A3">
              <w:rPr>
                <w:rFonts w:ascii="Univers" w:eastAsiaTheme="minorEastAsia" w:hAnsi="Univers"/>
                <w:sz w:val="20"/>
                <w:szCs w:val="20"/>
              </w:rPr>
              <w:t xml:space="preserve">three </w:t>
            </w:r>
            <w:r w:rsidRPr="00C732A3">
              <w:rPr>
                <w:rFonts w:ascii="Univers" w:eastAsiaTheme="minorEastAsia" w:hAnsi="Univers"/>
                <w:sz w:val="20"/>
                <w:szCs w:val="20"/>
              </w:rPr>
              <w:t>dinners</w:t>
            </w:r>
            <w:r w:rsidR="2D26BC97" w:rsidRPr="00C732A3">
              <w:rPr>
                <w:rFonts w:ascii="Univers" w:eastAsiaTheme="minorEastAsia" w:hAnsi="Univers"/>
                <w:sz w:val="20"/>
                <w:szCs w:val="20"/>
              </w:rPr>
              <w:t xml:space="preserve"> on your own.</w:t>
            </w:r>
          </w:p>
        </w:tc>
        <w:tc>
          <w:tcPr>
            <w:tcW w:w="3120" w:type="dxa"/>
            <w:vAlign w:val="center"/>
          </w:tcPr>
          <w:p w14:paraId="5112A16E" w14:textId="78A7A77B" w:rsidR="7CCC7209" w:rsidRPr="00107432" w:rsidRDefault="7CCC7209" w:rsidP="00A1299D">
            <w:pPr>
              <w:jc w:val="center"/>
              <w:rPr>
                <w:rFonts w:ascii="Univers" w:eastAsiaTheme="minorEastAsia" w:hAnsi="Univers"/>
                <w:sz w:val="20"/>
                <w:szCs w:val="20"/>
              </w:rPr>
            </w:pPr>
          </w:p>
        </w:tc>
      </w:tr>
      <w:tr w:rsidR="7CCC7209" w:rsidRPr="00107432" w14:paraId="0585010E" w14:textId="77777777" w:rsidTr="00FF0A8C">
        <w:trPr>
          <w:trHeight w:val="300"/>
        </w:trPr>
        <w:tc>
          <w:tcPr>
            <w:tcW w:w="3120" w:type="dxa"/>
          </w:tcPr>
          <w:p w14:paraId="42DBD885" w14:textId="13ABE2AA" w:rsidR="7CCC7209" w:rsidRPr="00107432" w:rsidRDefault="7CCC7209" w:rsidP="14CFDC73">
            <w:pPr>
              <w:rPr>
                <w:rFonts w:ascii="Univers" w:eastAsiaTheme="minorEastAsia" w:hAnsi="Univers"/>
                <w:sz w:val="20"/>
                <w:szCs w:val="20"/>
              </w:rPr>
            </w:pPr>
          </w:p>
        </w:tc>
        <w:tc>
          <w:tcPr>
            <w:tcW w:w="3120" w:type="dxa"/>
          </w:tcPr>
          <w:p w14:paraId="27799E84" w14:textId="7AB7F888" w:rsidR="7CCC7209" w:rsidRPr="00107432" w:rsidRDefault="7CCC7209" w:rsidP="14CFDC73">
            <w:pPr>
              <w:spacing w:line="259" w:lineRule="auto"/>
              <w:rPr>
                <w:rFonts w:ascii="Univers" w:eastAsiaTheme="minorEastAsia" w:hAnsi="Univers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6FC138EE" w14:textId="7BA6BFEC" w:rsidR="7CCC7209" w:rsidRPr="00107432" w:rsidRDefault="7CCC7209" w:rsidP="00A1299D">
            <w:pPr>
              <w:jc w:val="center"/>
              <w:rPr>
                <w:rFonts w:ascii="Univers" w:eastAsiaTheme="minorEastAsia" w:hAnsi="Univers"/>
                <w:sz w:val="20"/>
                <w:szCs w:val="20"/>
              </w:rPr>
            </w:pPr>
          </w:p>
        </w:tc>
      </w:tr>
      <w:tr w:rsidR="7CCC7209" w:rsidRPr="00107432" w14:paraId="6D6D2747" w14:textId="77777777" w:rsidTr="00FF0A8C">
        <w:trPr>
          <w:trHeight w:val="300"/>
        </w:trPr>
        <w:tc>
          <w:tcPr>
            <w:tcW w:w="3120" w:type="dxa"/>
          </w:tcPr>
          <w:p w14:paraId="4C104B14" w14:textId="0501C149" w:rsidR="7CCC7209" w:rsidRPr="00107432" w:rsidRDefault="7CCC7209" w:rsidP="14CFDC73">
            <w:pPr>
              <w:rPr>
                <w:rFonts w:ascii="Univers" w:eastAsiaTheme="minorEastAsia" w:hAnsi="Univers"/>
                <w:sz w:val="20"/>
                <w:szCs w:val="20"/>
              </w:rPr>
            </w:pPr>
          </w:p>
        </w:tc>
        <w:tc>
          <w:tcPr>
            <w:tcW w:w="3120" w:type="dxa"/>
          </w:tcPr>
          <w:p w14:paraId="1E17C397" w14:textId="00540C9D" w:rsidR="7CCC7209" w:rsidRPr="00107432" w:rsidRDefault="7CCC7209" w:rsidP="14CFDC73">
            <w:pPr>
              <w:spacing w:line="259" w:lineRule="auto"/>
              <w:rPr>
                <w:rFonts w:ascii="Univers" w:eastAsiaTheme="minorEastAsia" w:hAnsi="Univers"/>
                <w:sz w:val="20"/>
                <w:szCs w:val="20"/>
              </w:rPr>
            </w:pPr>
          </w:p>
        </w:tc>
        <w:tc>
          <w:tcPr>
            <w:tcW w:w="3120" w:type="dxa"/>
          </w:tcPr>
          <w:p w14:paraId="3306467A" w14:textId="1D68D544" w:rsidR="7CCC7209" w:rsidRPr="00107432" w:rsidRDefault="7CCC7209" w:rsidP="14CFDC73">
            <w:pPr>
              <w:rPr>
                <w:rFonts w:ascii="Univers" w:eastAsiaTheme="minorEastAsia" w:hAnsi="Univers"/>
                <w:sz w:val="20"/>
                <w:szCs w:val="20"/>
              </w:rPr>
            </w:pPr>
          </w:p>
        </w:tc>
      </w:tr>
      <w:tr w:rsidR="7CCC7209" w:rsidRPr="00107432" w14:paraId="21F208B0" w14:textId="77777777" w:rsidTr="00FF0A8C">
        <w:trPr>
          <w:trHeight w:val="300"/>
        </w:trPr>
        <w:tc>
          <w:tcPr>
            <w:tcW w:w="6240" w:type="dxa"/>
            <w:gridSpan w:val="2"/>
            <w:shd w:val="clear" w:color="auto" w:fill="B4C6E7" w:themeFill="accent1" w:themeFillTint="66"/>
          </w:tcPr>
          <w:p w14:paraId="3B0E2BE8" w14:textId="03FE0D13" w:rsidR="64C1E544" w:rsidRPr="00107432" w:rsidRDefault="64C1E544" w:rsidP="00FF0A8C">
            <w:pPr>
              <w:spacing w:line="259" w:lineRule="auto"/>
              <w:jc w:val="center"/>
              <w:rPr>
                <w:rFonts w:ascii="Univers" w:eastAsiaTheme="minorEastAsia" w:hAnsi="Univers"/>
                <w:b/>
                <w:bCs/>
              </w:rPr>
            </w:pPr>
            <w:r w:rsidRPr="00107432">
              <w:rPr>
                <w:rFonts w:ascii="Univers" w:eastAsiaTheme="minorEastAsia" w:hAnsi="Univers"/>
                <w:b/>
                <w:bCs/>
              </w:rPr>
              <w:t>Total</w:t>
            </w:r>
          </w:p>
        </w:tc>
        <w:tc>
          <w:tcPr>
            <w:tcW w:w="3120" w:type="dxa"/>
            <w:shd w:val="clear" w:color="auto" w:fill="B4C6E7" w:themeFill="accent1" w:themeFillTint="66"/>
          </w:tcPr>
          <w:p w14:paraId="4C4A843E" w14:textId="4EFD2948" w:rsidR="64C1E544" w:rsidRPr="00107432" w:rsidRDefault="64C1E544" w:rsidP="14CFDC73">
            <w:pPr>
              <w:rPr>
                <w:rFonts w:ascii="Univers" w:eastAsiaTheme="minorEastAsia" w:hAnsi="Univers"/>
              </w:rPr>
            </w:pPr>
            <w:r w:rsidRPr="00107432">
              <w:rPr>
                <w:rFonts w:ascii="Univers" w:eastAsiaTheme="minorEastAsia" w:hAnsi="Univers"/>
              </w:rPr>
              <w:t>$</w:t>
            </w:r>
          </w:p>
        </w:tc>
      </w:tr>
    </w:tbl>
    <w:p w14:paraId="147622A4" w14:textId="77777777" w:rsidR="00F54816" w:rsidRDefault="00F54816" w:rsidP="60E8099C">
      <w:pPr>
        <w:rPr>
          <w:rFonts w:ascii="Univers" w:eastAsiaTheme="minorEastAsia" w:hAnsi="Univers"/>
          <w:b/>
          <w:bCs/>
          <w:sz w:val="24"/>
          <w:szCs w:val="24"/>
        </w:rPr>
      </w:pPr>
    </w:p>
    <w:p w14:paraId="4A360B89" w14:textId="77777777" w:rsidR="00672B24" w:rsidRDefault="00672B24" w:rsidP="60E8099C">
      <w:pPr>
        <w:rPr>
          <w:rFonts w:ascii="Univers" w:eastAsiaTheme="minorEastAsia" w:hAnsi="Univers"/>
          <w:b/>
          <w:bCs/>
          <w:sz w:val="24"/>
          <w:szCs w:val="24"/>
        </w:rPr>
      </w:pPr>
    </w:p>
    <w:p w14:paraId="02EE49CA" w14:textId="23B93D6C" w:rsidR="002A10CC" w:rsidRDefault="002A10CC" w:rsidP="60E8099C">
      <w:pPr>
        <w:rPr>
          <w:rFonts w:ascii="Univers" w:eastAsiaTheme="minorEastAsia" w:hAnsi="Univers"/>
        </w:rPr>
      </w:pPr>
      <w:r w:rsidRPr="00A20B69">
        <w:rPr>
          <w:rFonts w:ascii="Univers" w:eastAsiaTheme="minorEastAsia" w:hAnsi="Univers"/>
          <w:b/>
          <w:bCs/>
          <w:sz w:val="24"/>
          <w:szCs w:val="24"/>
        </w:rPr>
        <w:lastRenderedPageBreak/>
        <w:t>Benefits Worksheet</w:t>
      </w:r>
    </w:p>
    <w:p w14:paraId="257FE33E" w14:textId="47B5420F" w:rsidR="001B66B3" w:rsidRPr="0038618E" w:rsidRDefault="64C1E544" w:rsidP="60E8099C">
      <w:pPr>
        <w:rPr>
          <w:rFonts w:ascii="Univers" w:eastAsiaTheme="minorEastAsia" w:hAnsi="Univers"/>
          <w:color w:val="FF0000"/>
        </w:rPr>
      </w:pPr>
      <w:r w:rsidRPr="0038618E">
        <w:rPr>
          <w:rFonts w:ascii="Univers" w:eastAsiaTheme="minorEastAsia" w:hAnsi="Univers"/>
          <w:color w:val="FF0000"/>
        </w:rPr>
        <w:t>It's important to show your supervisor why your attendance will benefit not just you, but your entire team</w:t>
      </w:r>
      <w:r w:rsidR="003C30B8" w:rsidRPr="0038618E">
        <w:rPr>
          <w:rFonts w:ascii="Univers" w:eastAsiaTheme="minorEastAsia" w:hAnsi="Univers"/>
          <w:color w:val="FF0000"/>
        </w:rPr>
        <w:t xml:space="preserve"> and organization</w:t>
      </w:r>
      <w:r w:rsidRPr="0038618E">
        <w:rPr>
          <w:rFonts w:ascii="Univers" w:eastAsiaTheme="minorEastAsia" w:hAnsi="Univers"/>
          <w:color w:val="FF0000"/>
        </w:rPr>
        <w:t xml:space="preserve">. </w:t>
      </w:r>
      <w:r w:rsidR="0038618E" w:rsidRPr="0038618E">
        <w:rPr>
          <w:rFonts w:ascii="Univers" w:eastAsiaTheme="minorEastAsia" w:hAnsi="Univers"/>
          <w:color w:val="FF0000"/>
        </w:rPr>
        <w:t xml:space="preserve">Consider the following factors: </w:t>
      </w:r>
    </w:p>
    <w:p w14:paraId="355674BC" w14:textId="77777777" w:rsidR="0038618E" w:rsidRPr="0038618E" w:rsidRDefault="64C1E544" w:rsidP="0038618E">
      <w:pPr>
        <w:pStyle w:val="ListParagraph"/>
        <w:numPr>
          <w:ilvl w:val="0"/>
          <w:numId w:val="17"/>
        </w:numPr>
        <w:rPr>
          <w:rFonts w:ascii="Univers" w:eastAsiaTheme="minorEastAsia" w:hAnsi="Univers"/>
          <w:color w:val="FF0000"/>
        </w:rPr>
      </w:pPr>
      <w:r w:rsidRPr="0038618E">
        <w:rPr>
          <w:rFonts w:ascii="Univers" w:eastAsiaTheme="minorEastAsia" w:hAnsi="Univers"/>
          <w:color w:val="FF0000"/>
        </w:rPr>
        <w:t>Emphasize that you will learn new skills, techniques and innovative approaches.</w:t>
      </w:r>
    </w:p>
    <w:p w14:paraId="018710B2" w14:textId="77777777" w:rsidR="00E81031" w:rsidRDefault="64C1E544" w:rsidP="00E81031">
      <w:pPr>
        <w:pStyle w:val="ListParagraph"/>
        <w:numPr>
          <w:ilvl w:val="0"/>
          <w:numId w:val="17"/>
        </w:numPr>
        <w:rPr>
          <w:rFonts w:ascii="Univers" w:eastAsiaTheme="minorEastAsia" w:hAnsi="Univers"/>
          <w:color w:val="FF0000"/>
        </w:rPr>
      </w:pPr>
      <w:r w:rsidRPr="0038618E">
        <w:rPr>
          <w:rFonts w:ascii="Univers" w:eastAsiaTheme="minorEastAsia" w:hAnsi="Univers"/>
          <w:color w:val="FF0000"/>
        </w:rPr>
        <w:t xml:space="preserve">Identify specific sessions </w:t>
      </w:r>
      <w:r w:rsidR="2AD7B60B" w:rsidRPr="0038618E">
        <w:rPr>
          <w:rFonts w:ascii="Univers" w:eastAsiaTheme="minorEastAsia" w:hAnsi="Univers"/>
          <w:color w:val="FF0000"/>
        </w:rPr>
        <w:t xml:space="preserve">you plan </w:t>
      </w:r>
      <w:r w:rsidRPr="0038618E">
        <w:rPr>
          <w:rFonts w:ascii="Univers" w:eastAsiaTheme="minorEastAsia" w:hAnsi="Univers"/>
          <w:color w:val="FF0000"/>
        </w:rPr>
        <w:t>to attend that have particular relevance to your organization’s work.</w:t>
      </w:r>
    </w:p>
    <w:p w14:paraId="07AA56A7" w14:textId="5D1B640B" w:rsidR="001B66B3" w:rsidRPr="007D3F06" w:rsidRDefault="64C1E544" w:rsidP="007D3F06">
      <w:pPr>
        <w:pStyle w:val="ListParagraph"/>
        <w:numPr>
          <w:ilvl w:val="0"/>
          <w:numId w:val="17"/>
        </w:numPr>
        <w:rPr>
          <w:rFonts w:ascii="Univers" w:eastAsiaTheme="minorEastAsia" w:hAnsi="Univers"/>
          <w:color w:val="FF0000"/>
        </w:rPr>
      </w:pPr>
      <w:r w:rsidRPr="00E81031">
        <w:rPr>
          <w:rFonts w:ascii="Univers" w:eastAsiaTheme="minorEastAsia" w:hAnsi="Univers"/>
          <w:color w:val="FF0000"/>
        </w:rPr>
        <w:t xml:space="preserve">Highlight </w:t>
      </w:r>
      <w:r w:rsidR="00E81031">
        <w:rPr>
          <w:rFonts w:ascii="Univers" w:eastAsiaTheme="minorEastAsia" w:hAnsi="Univers"/>
          <w:color w:val="FF0000"/>
        </w:rPr>
        <w:t xml:space="preserve">reputable </w:t>
      </w:r>
      <w:r w:rsidRPr="00E81031">
        <w:rPr>
          <w:rFonts w:ascii="Univers" w:eastAsiaTheme="minorEastAsia" w:hAnsi="Univers"/>
          <w:color w:val="FF0000"/>
        </w:rPr>
        <w:t xml:space="preserve">speakers, exhibitors and other potential partners in attendance who can help advance your organization’s objectives. </w:t>
      </w:r>
      <w:r w:rsidR="00E81031">
        <w:rPr>
          <w:rFonts w:ascii="Univers" w:eastAsiaTheme="minorEastAsia" w:hAnsi="Univers"/>
          <w:color w:val="FF0000"/>
        </w:rPr>
        <w:t xml:space="preserve">Link </w:t>
      </w:r>
      <w:r w:rsidR="007D3F06">
        <w:rPr>
          <w:rFonts w:ascii="Univers" w:eastAsiaTheme="minorEastAsia" w:hAnsi="Univers"/>
          <w:color w:val="FF0000"/>
        </w:rPr>
        <w:t xml:space="preserve">to </w:t>
      </w:r>
      <w:r w:rsidR="00E81031" w:rsidRPr="00E81031">
        <w:rPr>
          <w:rFonts w:ascii="Univers" w:hAnsi="Univers"/>
          <w:color w:val="FF0000"/>
        </w:rPr>
        <w:t xml:space="preserve">our </w:t>
      </w:r>
      <w:hyperlink r:id="rId13" w:history="1">
        <w:r w:rsidR="00E81031" w:rsidRPr="00E81031">
          <w:rPr>
            <w:rStyle w:val="Hyperlink"/>
            <w:rFonts w:ascii="Univers" w:hAnsi="Univers"/>
            <w:color w:val="0070C0"/>
          </w:rPr>
          <w:t>2024</w:t>
        </w:r>
      </w:hyperlink>
      <w:r w:rsidR="00E81031" w:rsidRPr="00E81031">
        <w:rPr>
          <w:rFonts w:ascii="Univers" w:hAnsi="Univers"/>
          <w:color w:val="FF0000"/>
        </w:rPr>
        <w:t xml:space="preserve">, </w:t>
      </w:r>
      <w:hyperlink r:id="rId14">
        <w:r w:rsidR="00E81031" w:rsidRPr="00E81031">
          <w:rPr>
            <w:rStyle w:val="Hyperlink"/>
            <w:rFonts w:ascii="Univers" w:hAnsi="Univers"/>
            <w:color w:val="0070C0"/>
          </w:rPr>
          <w:t>2023</w:t>
        </w:r>
      </w:hyperlink>
      <w:r w:rsidR="00E81031" w:rsidRPr="00E81031">
        <w:rPr>
          <w:rFonts w:ascii="Univers" w:hAnsi="Univers"/>
          <w:color w:val="0070C0"/>
        </w:rPr>
        <w:t xml:space="preserve"> </w:t>
      </w:r>
      <w:r w:rsidR="00E81031" w:rsidRPr="00E81031">
        <w:rPr>
          <w:rFonts w:ascii="Univers" w:hAnsi="Univers"/>
          <w:color w:val="FF0000"/>
        </w:rPr>
        <w:t xml:space="preserve">and </w:t>
      </w:r>
      <w:hyperlink r:id="rId15">
        <w:r w:rsidR="00E81031" w:rsidRPr="00E81031">
          <w:rPr>
            <w:rStyle w:val="Hyperlink"/>
            <w:rFonts w:ascii="Univers" w:hAnsi="Univers"/>
            <w:color w:val="0070C0"/>
          </w:rPr>
          <w:t>2022</w:t>
        </w:r>
      </w:hyperlink>
      <w:r w:rsidR="00E81031" w:rsidRPr="00E81031">
        <w:rPr>
          <w:rFonts w:ascii="Univers" w:hAnsi="Univers"/>
          <w:color w:val="0070C0"/>
        </w:rPr>
        <w:t xml:space="preserve"> </w:t>
      </w:r>
      <w:r w:rsidR="00E81031" w:rsidRPr="00E81031">
        <w:rPr>
          <w:rFonts w:ascii="Univers" w:hAnsi="Univers"/>
          <w:color w:val="FF0000"/>
        </w:rPr>
        <w:t xml:space="preserve">archive pages to </w:t>
      </w:r>
      <w:r w:rsidR="00187A8C">
        <w:rPr>
          <w:rFonts w:ascii="Univers" w:hAnsi="Univers"/>
          <w:color w:val="FF0000"/>
        </w:rPr>
        <w:t>show</w:t>
      </w:r>
      <w:r w:rsidR="00E81031" w:rsidRPr="00E81031">
        <w:rPr>
          <w:rFonts w:ascii="Univers" w:hAnsi="Univers"/>
          <w:color w:val="FF0000"/>
        </w:rPr>
        <w:t xml:space="preserve"> </w:t>
      </w:r>
      <w:r w:rsidR="00187A8C">
        <w:rPr>
          <w:rFonts w:ascii="Univers" w:hAnsi="Univers"/>
          <w:color w:val="FF0000"/>
        </w:rPr>
        <w:t xml:space="preserve">a </w:t>
      </w:r>
      <w:r w:rsidR="00E81031" w:rsidRPr="00E81031">
        <w:rPr>
          <w:rFonts w:ascii="Univers" w:hAnsi="Univers"/>
          <w:color w:val="FF0000"/>
        </w:rPr>
        <w:t>complete list of supporters and attendee breakdown.</w:t>
      </w:r>
    </w:p>
    <w:p w14:paraId="5084D0D6" w14:textId="77777777" w:rsidR="0038618E" w:rsidRPr="0038618E" w:rsidRDefault="02AF41A9" w:rsidP="0038618E">
      <w:pPr>
        <w:pStyle w:val="ListParagraph"/>
        <w:numPr>
          <w:ilvl w:val="0"/>
          <w:numId w:val="17"/>
        </w:numPr>
        <w:rPr>
          <w:rFonts w:ascii="Univers" w:eastAsiaTheme="minorEastAsia" w:hAnsi="Univers"/>
          <w:color w:val="FF0000"/>
        </w:rPr>
      </w:pPr>
      <w:r w:rsidRPr="0038618E">
        <w:rPr>
          <w:rFonts w:ascii="Univers" w:eastAsiaTheme="minorEastAsia" w:hAnsi="Univers"/>
          <w:color w:val="FF0000"/>
        </w:rPr>
        <w:t>D</w:t>
      </w:r>
      <w:r w:rsidR="64C1E544" w:rsidRPr="0038618E">
        <w:rPr>
          <w:rFonts w:ascii="Univers" w:eastAsiaTheme="minorEastAsia" w:hAnsi="Univers"/>
          <w:color w:val="FF0000"/>
        </w:rPr>
        <w:t xml:space="preserve">emonstrate how your attendance can bring value back to your team and boost efforts to accomplish your organization’s goals. </w:t>
      </w:r>
    </w:p>
    <w:p w14:paraId="239ED852" w14:textId="50C92B09" w:rsidR="001B66B3" w:rsidRPr="0038618E" w:rsidRDefault="64C1E544" w:rsidP="0038618E">
      <w:pPr>
        <w:pStyle w:val="ListParagraph"/>
        <w:numPr>
          <w:ilvl w:val="0"/>
          <w:numId w:val="17"/>
        </w:numPr>
        <w:rPr>
          <w:rFonts w:ascii="Univers" w:eastAsiaTheme="minorEastAsia" w:hAnsi="Univers"/>
          <w:color w:val="FF0000"/>
        </w:rPr>
      </w:pPr>
      <w:r w:rsidRPr="0038618E">
        <w:rPr>
          <w:rFonts w:ascii="Univers" w:eastAsiaTheme="minorEastAsia" w:hAnsi="Univers"/>
          <w:color w:val="FF0000"/>
        </w:rPr>
        <w:t xml:space="preserve">Clearly articulate the connection between your organization’s goals and needs and the conference program. </w:t>
      </w:r>
    </w:p>
    <w:p w14:paraId="6571DF2F" w14:textId="06E84BDB" w:rsidR="7CCC7209" w:rsidRPr="0038618E" w:rsidRDefault="0038618E" w:rsidP="0038618E">
      <w:pPr>
        <w:rPr>
          <w:rFonts w:ascii="Univers" w:eastAsiaTheme="minorEastAsia" w:hAnsi="Univers"/>
          <w:b/>
          <w:bCs/>
        </w:rPr>
      </w:pPr>
      <w:r w:rsidRPr="0038618E">
        <w:rPr>
          <w:rFonts w:ascii="Univers" w:eastAsiaTheme="minorEastAsia" w:hAnsi="Univers"/>
          <w:b/>
          <w:bCs/>
          <w:color w:val="FF0000"/>
        </w:rPr>
        <w:t xml:space="preserve">Then </w:t>
      </w:r>
      <w:r w:rsidR="64C1E544" w:rsidRPr="0038618E">
        <w:rPr>
          <w:rFonts w:ascii="Univers" w:eastAsiaTheme="minorEastAsia" w:hAnsi="Univers"/>
          <w:b/>
          <w:bCs/>
          <w:color w:val="FF0000"/>
        </w:rPr>
        <w:t xml:space="preserve">use the following </w:t>
      </w:r>
      <w:r w:rsidRPr="0038618E">
        <w:rPr>
          <w:rFonts w:ascii="Univers" w:eastAsiaTheme="minorEastAsia" w:hAnsi="Univers"/>
          <w:b/>
          <w:bCs/>
          <w:color w:val="FF0000"/>
        </w:rPr>
        <w:t>worksheet to help you focus your thoughts:</w:t>
      </w:r>
      <w:r w:rsidRPr="0038618E">
        <w:rPr>
          <w:rFonts w:ascii="Univers" w:eastAsiaTheme="minorEastAsia" w:hAnsi="Univers"/>
          <w:b/>
          <w:bCs/>
        </w:rPr>
        <w:t xml:space="preserve"> </w:t>
      </w:r>
    </w:p>
    <w:tbl>
      <w:tblPr>
        <w:tblStyle w:val="TableGrid"/>
        <w:tblW w:w="10170" w:type="dxa"/>
        <w:tblInd w:w="-275" w:type="dxa"/>
        <w:tblLayout w:type="fixed"/>
        <w:tblLook w:val="06A0" w:firstRow="1" w:lastRow="0" w:firstColumn="1" w:lastColumn="0" w:noHBand="1" w:noVBand="1"/>
      </w:tblPr>
      <w:tblGrid>
        <w:gridCol w:w="4294"/>
        <w:gridCol w:w="5876"/>
      </w:tblGrid>
      <w:tr w:rsidR="7CCC7209" w:rsidRPr="009220A8" w14:paraId="4807A1E4" w14:textId="77777777" w:rsidTr="00F54816">
        <w:trPr>
          <w:trHeight w:val="300"/>
        </w:trPr>
        <w:tc>
          <w:tcPr>
            <w:tcW w:w="4294" w:type="dxa"/>
            <w:shd w:val="clear" w:color="auto" w:fill="1E8BCD"/>
            <w:vAlign w:val="center"/>
          </w:tcPr>
          <w:p w14:paraId="79FBC119" w14:textId="4641090F" w:rsidR="0235BD70" w:rsidRPr="00F54816" w:rsidRDefault="0235BD70" w:rsidP="001F6AAA">
            <w:pPr>
              <w:jc w:val="center"/>
              <w:rPr>
                <w:rFonts w:ascii="Univers" w:eastAsiaTheme="minorEastAsia" w:hAnsi="Univers"/>
                <w:b/>
                <w:bCs/>
                <w:color w:val="FFFFFF" w:themeColor="background1"/>
                <w:sz w:val="20"/>
                <w:szCs w:val="20"/>
              </w:rPr>
            </w:pPr>
            <w:r w:rsidRPr="00F54816">
              <w:rPr>
                <w:rFonts w:ascii="Univers" w:eastAsiaTheme="minorEastAsia" w:hAnsi="Univers"/>
                <w:b/>
                <w:bCs/>
                <w:color w:val="FFFFFF" w:themeColor="background1"/>
                <w:sz w:val="20"/>
                <w:szCs w:val="20"/>
              </w:rPr>
              <w:t>Your Organization’s Benefits</w:t>
            </w:r>
          </w:p>
        </w:tc>
        <w:tc>
          <w:tcPr>
            <w:tcW w:w="5876" w:type="dxa"/>
            <w:shd w:val="clear" w:color="auto" w:fill="1E8BCD"/>
            <w:vAlign w:val="center"/>
          </w:tcPr>
          <w:p w14:paraId="745041C9" w14:textId="437B4B0B" w:rsidR="0235BD70" w:rsidRPr="00F54816" w:rsidRDefault="0235BD70" w:rsidP="001F6AAA">
            <w:pPr>
              <w:jc w:val="center"/>
              <w:rPr>
                <w:rFonts w:ascii="Univers" w:eastAsiaTheme="minorEastAsia" w:hAnsi="Univers"/>
                <w:b/>
                <w:bCs/>
                <w:color w:val="FFFFFF" w:themeColor="background1"/>
                <w:sz w:val="20"/>
                <w:szCs w:val="20"/>
              </w:rPr>
            </w:pPr>
            <w:r w:rsidRPr="00F54816">
              <w:rPr>
                <w:rFonts w:ascii="Univers" w:eastAsiaTheme="minorEastAsia" w:hAnsi="Univers"/>
                <w:b/>
                <w:bCs/>
                <w:color w:val="FFFFFF" w:themeColor="background1"/>
                <w:sz w:val="20"/>
                <w:szCs w:val="20"/>
              </w:rPr>
              <w:t>Specific needs and the conference sessions and training that meet the need.</w:t>
            </w:r>
          </w:p>
        </w:tc>
      </w:tr>
      <w:tr w:rsidR="7CCC7209" w:rsidRPr="009220A8" w14:paraId="4D36E208" w14:textId="77777777" w:rsidTr="00F54816">
        <w:trPr>
          <w:trHeight w:val="300"/>
        </w:trPr>
        <w:tc>
          <w:tcPr>
            <w:tcW w:w="4294" w:type="dxa"/>
            <w:vAlign w:val="center"/>
          </w:tcPr>
          <w:p w14:paraId="4FD8C8A2" w14:textId="16BEDD7B" w:rsidR="0235BD70" w:rsidRPr="00F72D70" w:rsidRDefault="0235BD70" w:rsidP="001F6AAA">
            <w:pPr>
              <w:rPr>
                <w:rFonts w:ascii="Univers" w:eastAsiaTheme="minorEastAsia" w:hAnsi="Univers"/>
                <w:b/>
                <w:bCs/>
                <w:sz w:val="20"/>
                <w:szCs w:val="20"/>
              </w:rPr>
            </w:pPr>
            <w:r w:rsidRPr="00F72D70">
              <w:rPr>
                <w:rFonts w:ascii="Univers" w:eastAsiaTheme="minorEastAsia" w:hAnsi="Univers"/>
                <w:b/>
                <w:bCs/>
                <w:sz w:val="20"/>
                <w:szCs w:val="20"/>
              </w:rPr>
              <w:t xml:space="preserve">Networking </w:t>
            </w:r>
            <w:r w:rsidR="7E6BD727" w:rsidRPr="00F72D70">
              <w:rPr>
                <w:rFonts w:ascii="Univers" w:eastAsiaTheme="minorEastAsia" w:hAnsi="Univers"/>
                <w:sz w:val="20"/>
                <w:szCs w:val="20"/>
              </w:rPr>
              <w:t xml:space="preserve">(e.g., </w:t>
            </w:r>
            <w:r w:rsidR="7DE7A505" w:rsidRPr="00F72D70">
              <w:rPr>
                <w:rFonts w:ascii="Univers" w:eastAsiaTheme="minorEastAsia" w:hAnsi="Univers"/>
                <w:sz w:val="20"/>
                <w:szCs w:val="20"/>
              </w:rPr>
              <w:t>community immersion experiences</w:t>
            </w:r>
            <w:r w:rsidR="77EA27BD" w:rsidRPr="00F72D70">
              <w:rPr>
                <w:rFonts w:ascii="Univers" w:eastAsiaTheme="minorEastAsia" w:hAnsi="Univers"/>
                <w:sz w:val="20"/>
                <w:szCs w:val="20"/>
              </w:rPr>
              <w:t>, discussion groups</w:t>
            </w:r>
            <w:r w:rsidR="58ED3E79" w:rsidRPr="00F72D70">
              <w:rPr>
                <w:rFonts w:ascii="Univers" w:eastAsiaTheme="minorEastAsia" w:hAnsi="Univers"/>
                <w:sz w:val="20"/>
                <w:szCs w:val="20"/>
              </w:rPr>
              <w:t>, etc.)</w:t>
            </w:r>
          </w:p>
        </w:tc>
        <w:tc>
          <w:tcPr>
            <w:tcW w:w="5876" w:type="dxa"/>
          </w:tcPr>
          <w:p w14:paraId="3637DF9D" w14:textId="56FFDF7D" w:rsidR="0235BD70" w:rsidRPr="0001457A" w:rsidRDefault="0235BD70" w:rsidP="14CFDC73">
            <w:pPr>
              <w:pStyle w:val="ListParagraph"/>
              <w:numPr>
                <w:ilvl w:val="0"/>
                <w:numId w:val="9"/>
              </w:numPr>
              <w:rPr>
                <w:rFonts w:ascii="Univers" w:eastAsiaTheme="minorEastAsia" w:hAnsi="Univers"/>
                <w:sz w:val="20"/>
                <w:szCs w:val="20"/>
              </w:rPr>
            </w:pPr>
            <w:r w:rsidRPr="0001457A">
              <w:rPr>
                <w:rFonts w:ascii="Univers" w:eastAsiaTheme="minorEastAsia" w:hAnsi="Univers"/>
                <w:sz w:val="20"/>
                <w:szCs w:val="20"/>
              </w:rPr>
              <w:t xml:space="preserve">This conference will allow me to network with other </w:t>
            </w:r>
            <w:r w:rsidR="00471673" w:rsidRPr="0001457A">
              <w:rPr>
                <w:rFonts w:ascii="Univers" w:eastAsiaTheme="minorEastAsia" w:hAnsi="Univers"/>
                <w:sz w:val="20"/>
                <w:szCs w:val="20"/>
              </w:rPr>
              <w:t>[</w:t>
            </w:r>
            <w:r w:rsidR="00471673" w:rsidRPr="0001457A">
              <w:rPr>
                <w:rFonts w:ascii="Univers" w:eastAsiaTheme="minorEastAsia" w:hAnsi="Univers"/>
                <w:i/>
                <w:iCs/>
                <w:sz w:val="20"/>
                <w:szCs w:val="20"/>
                <w:highlight w:val="yellow"/>
              </w:rPr>
              <w:t>choose best fit:</w:t>
            </w:r>
            <w:r w:rsidR="00471673" w:rsidRPr="0001457A">
              <w:rPr>
                <w:rFonts w:ascii="Univers" w:eastAsiaTheme="minorEastAsia" w:hAnsi="Univers"/>
                <w:sz w:val="20"/>
                <w:szCs w:val="20"/>
                <w:highlight w:val="yellow"/>
              </w:rPr>
              <w:t xml:space="preserve"> </w:t>
            </w:r>
            <w:r w:rsidRPr="0001457A">
              <w:rPr>
                <w:rFonts w:ascii="Univers" w:eastAsiaTheme="minorEastAsia" w:hAnsi="Univers"/>
                <w:sz w:val="20"/>
                <w:szCs w:val="20"/>
                <w:highlight w:val="yellow"/>
              </w:rPr>
              <w:t>health care</w:t>
            </w:r>
            <w:r w:rsidR="00471673" w:rsidRPr="0001457A">
              <w:rPr>
                <w:rFonts w:ascii="Univers" w:eastAsiaTheme="minorEastAsia" w:hAnsi="Univers"/>
                <w:sz w:val="20"/>
                <w:szCs w:val="20"/>
                <w:highlight w:val="yellow"/>
              </w:rPr>
              <w:t>,</w:t>
            </w:r>
            <w:r w:rsidRPr="0001457A">
              <w:rPr>
                <w:rFonts w:ascii="Univers" w:eastAsiaTheme="minorEastAsia" w:hAnsi="Univers"/>
                <w:sz w:val="20"/>
                <w:szCs w:val="20"/>
                <w:highlight w:val="yellow"/>
              </w:rPr>
              <w:t xml:space="preserve"> health equity, population health, DEI, </w:t>
            </w:r>
            <w:r w:rsidR="5CC7747F" w:rsidRPr="0001457A">
              <w:rPr>
                <w:rFonts w:ascii="Univers" w:eastAsiaTheme="minorEastAsia" w:hAnsi="Univers"/>
                <w:sz w:val="20"/>
                <w:szCs w:val="20"/>
                <w:highlight w:val="yellow"/>
              </w:rPr>
              <w:t xml:space="preserve">strategic planning, </w:t>
            </w:r>
            <w:r w:rsidR="00471673" w:rsidRPr="0001457A">
              <w:rPr>
                <w:rFonts w:ascii="Univers" w:eastAsiaTheme="minorEastAsia" w:hAnsi="Univers"/>
                <w:sz w:val="20"/>
                <w:szCs w:val="20"/>
                <w:highlight w:val="yellow"/>
              </w:rPr>
              <w:t xml:space="preserve">climate and community health-focused, </w:t>
            </w:r>
            <w:r w:rsidR="00F87776" w:rsidRPr="0001457A">
              <w:rPr>
                <w:rFonts w:ascii="Univers" w:eastAsiaTheme="minorEastAsia" w:hAnsi="Univers"/>
                <w:sz w:val="20"/>
                <w:szCs w:val="20"/>
                <w:highlight w:val="yellow"/>
              </w:rPr>
              <w:t xml:space="preserve">disability-focused </w:t>
            </w:r>
            <w:r w:rsidR="5CC7747F" w:rsidRPr="0001457A">
              <w:rPr>
                <w:rFonts w:ascii="Univers" w:eastAsiaTheme="minorEastAsia" w:hAnsi="Univers"/>
                <w:sz w:val="20"/>
                <w:szCs w:val="20"/>
                <w:highlight w:val="yellow"/>
              </w:rPr>
              <w:t>etc.]</w:t>
            </w:r>
            <w:r w:rsidR="5CC7747F" w:rsidRPr="0001457A">
              <w:rPr>
                <w:rFonts w:ascii="Univers" w:eastAsiaTheme="minorEastAsia" w:hAnsi="Univers"/>
                <w:sz w:val="20"/>
                <w:szCs w:val="20"/>
              </w:rPr>
              <w:t xml:space="preserve"> </w:t>
            </w:r>
            <w:r w:rsidRPr="0001457A">
              <w:rPr>
                <w:rFonts w:ascii="Univers" w:eastAsiaTheme="minorEastAsia" w:hAnsi="Univers"/>
                <w:sz w:val="20"/>
                <w:szCs w:val="20"/>
              </w:rPr>
              <w:t>peers</w:t>
            </w:r>
            <w:r w:rsidR="2487FCF4" w:rsidRPr="0001457A">
              <w:rPr>
                <w:rFonts w:ascii="Univers" w:eastAsiaTheme="minorEastAsia" w:hAnsi="Univers"/>
                <w:sz w:val="20"/>
                <w:szCs w:val="20"/>
              </w:rPr>
              <w:t>. I will learn about the latest tools, resources and methods, and hear about new ideas and best practices.</w:t>
            </w:r>
          </w:p>
          <w:p w14:paraId="49E6FA2C" w14:textId="277BC3DD" w:rsidR="7CCC7209" w:rsidRPr="0001457A" w:rsidRDefault="7CCC7209" w:rsidP="14CFDC73">
            <w:pPr>
              <w:pStyle w:val="ListParagraph"/>
              <w:numPr>
                <w:ilvl w:val="0"/>
                <w:numId w:val="9"/>
              </w:numPr>
              <w:rPr>
                <w:rFonts w:ascii="Univers" w:eastAsiaTheme="minorEastAsia" w:hAnsi="Univers"/>
                <w:sz w:val="20"/>
                <w:szCs w:val="20"/>
              </w:rPr>
            </w:pPr>
          </w:p>
          <w:p w14:paraId="41203B3B" w14:textId="5045F0F6" w:rsidR="7CCC7209" w:rsidRPr="0001457A" w:rsidRDefault="7CCC7209" w:rsidP="14CFDC73">
            <w:pPr>
              <w:pStyle w:val="ListParagraph"/>
              <w:numPr>
                <w:ilvl w:val="0"/>
                <w:numId w:val="9"/>
              </w:numPr>
              <w:rPr>
                <w:rFonts w:ascii="Univers" w:eastAsiaTheme="minorEastAsia" w:hAnsi="Univers"/>
                <w:sz w:val="20"/>
                <w:szCs w:val="20"/>
              </w:rPr>
            </w:pPr>
          </w:p>
        </w:tc>
      </w:tr>
      <w:tr w:rsidR="7CCC7209" w:rsidRPr="009220A8" w14:paraId="2FC24656" w14:textId="77777777" w:rsidTr="00F54816">
        <w:trPr>
          <w:trHeight w:val="300"/>
        </w:trPr>
        <w:tc>
          <w:tcPr>
            <w:tcW w:w="4294" w:type="dxa"/>
            <w:vAlign w:val="center"/>
          </w:tcPr>
          <w:p w14:paraId="6FEC57C2" w14:textId="67608D80" w:rsidR="0235BD70" w:rsidRPr="00F72D70" w:rsidRDefault="088CBB23" w:rsidP="001F6AAA">
            <w:pPr>
              <w:rPr>
                <w:rFonts w:ascii="Univers" w:eastAsiaTheme="minorEastAsia" w:hAnsi="Univers"/>
                <w:sz w:val="20"/>
                <w:szCs w:val="20"/>
              </w:rPr>
            </w:pPr>
            <w:r w:rsidRPr="00F72D70">
              <w:rPr>
                <w:rFonts w:ascii="Univers" w:eastAsiaTheme="minorEastAsia" w:hAnsi="Univers"/>
                <w:b/>
                <w:bCs/>
                <w:sz w:val="20"/>
                <w:szCs w:val="20"/>
              </w:rPr>
              <w:t>Team building</w:t>
            </w:r>
            <w:r w:rsidR="0235BD70" w:rsidRPr="00F72D70">
              <w:rPr>
                <w:rFonts w:ascii="Univers" w:eastAsiaTheme="minorEastAsia" w:hAnsi="Univers"/>
                <w:sz w:val="20"/>
                <w:szCs w:val="20"/>
              </w:rPr>
              <w:t xml:space="preserve"> (if sending a big part of your team)</w:t>
            </w:r>
          </w:p>
        </w:tc>
        <w:tc>
          <w:tcPr>
            <w:tcW w:w="5876" w:type="dxa"/>
          </w:tcPr>
          <w:p w14:paraId="47BF762D" w14:textId="42ED49DF" w:rsidR="0235BD70" w:rsidRPr="0001457A" w:rsidRDefault="79CD793E" w:rsidP="14CFDC73">
            <w:pPr>
              <w:pStyle w:val="ListParagraph"/>
              <w:numPr>
                <w:ilvl w:val="0"/>
                <w:numId w:val="10"/>
              </w:numPr>
              <w:rPr>
                <w:rFonts w:ascii="Univers" w:eastAsiaTheme="minorEastAsia" w:hAnsi="Univers"/>
                <w:sz w:val="20"/>
                <w:szCs w:val="20"/>
              </w:rPr>
            </w:pPr>
            <w:r w:rsidRPr="0001457A">
              <w:rPr>
                <w:rFonts w:ascii="Univers" w:eastAsiaTheme="minorEastAsia" w:hAnsi="Univers"/>
                <w:sz w:val="20"/>
                <w:szCs w:val="20"/>
              </w:rPr>
              <w:t xml:space="preserve">This conference will </w:t>
            </w:r>
            <w:r w:rsidR="665A7F37" w:rsidRPr="0001457A">
              <w:rPr>
                <w:rFonts w:ascii="Univers" w:eastAsiaTheme="minorEastAsia" w:hAnsi="Univers"/>
                <w:sz w:val="20"/>
                <w:szCs w:val="20"/>
              </w:rPr>
              <w:t xml:space="preserve">improve </w:t>
            </w:r>
            <w:r w:rsidRPr="0001457A">
              <w:rPr>
                <w:rFonts w:ascii="Univers" w:eastAsiaTheme="minorEastAsia" w:hAnsi="Univers"/>
                <w:sz w:val="20"/>
                <w:szCs w:val="20"/>
              </w:rPr>
              <w:t>our team</w:t>
            </w:r>
            <w:r w:rsidR="139BD145" w:rsidRPr="0001457A">
              <w:rPr>
                <w:rFonts w:ascii="Univers" w:eastAsiaTheme="minorEastAsia" w:hAnsi="Univers"/>
                <w:sz w:val="20"/>
                <w:szCs w:val="20"/>
              </w:rPr>
              <w:t>’s collaborative skills</w:t>
            </w:r>
            <w:r w:rsidRPr="0001457A">
              <w:rPr>
                <w:rFonts w:ascii="Univers" w:eastAsiaTheme="minorEastAsia" w:hAnsi="Univers"/>
                <w:sz w:val="20"/>
                <w:szCs w:val="20"/>
              </w:rPr>
              <w:t xml:space="preserve">. Team members will discover and discuss new tools, best practices and processes and how we can apply them in our organization. </w:t>
            </w:r>
          </w:p>
          <w:p w14:paraId="6174D221" w14:textId="60F2977D" w:rsidR="7CCC7209" w:rsidRPr="0001457A" w:rsidRDefault="7CCC7209" w:rsidP="14CFDC73">
            <w:pPr>
              <w:pStyle w:val="ListParagraph"/>
              <w:numPr>
                <w:ilvl w:val="0"/>
                <w:numId w:val="10"/>
              </w:numPr>
              <w:rPr>
                <w:rFonts w:ascii="Univers" w:eastAsiaTheme="minorEastAsia" w:hAnsi="Univers"/>
                <w:sz w:val="20"/>
                <w:szCs w:val="20"/>
              </w:rPr>
            </w:pPr>
          </w:p>
          <w:p w14:paraId="11359C80" w14:textId="52DFDDE3" w:rsidR="7CCC7209" w:rsidRPr="0001457A" w:rsidRDefault="7CCC7209" w:rsidP="14CFDC73">
            <w:pPr>
              <w:pStyle w:val="ListParagraph"/>
              <w:numPr>
                <w:ilvl w:val="0"/>
                <w:numId w:val="10"/>
              </w:numPr>
              <w:rPr>
                <w:rFonts w:ascii="Univers" w:eastAsiaTheme="minorEastAsia" w:hAnsi="Univers"/>
                <w:sz w:val="20"/>
                <w:szCs w:val="20"/>
              </w:rPr>
            </w:pPr>
          </w:p>
        </w:tc>
      </w:tr>
      <w:tr w:rsidR="7CCC7209" w:rsidRPr="009220A8" w14:paraId="3032CFA6" w14:textId="77777777" w:rsidTr="00F54816">
        <w:trPr>
          <w:trHeight w:val="300"/>
        </w:trPr>
        <w:tc>
          <w:tcPr>
            <w:tcW w:w="4294" w:type="dxa"/>
            <w:vAlign w:val="center"/>
          </w:tcPr>
          <w:p w14:paraId="1803B6CE" w14:textId="572400DD" w:rsidR="0235BD70" w:rsidRPr="00F72D70" w:rsidRDefault="5C416D44" w:rsidP="001F6AAA">
            <w:pPr>
              <w:spacing w:line="259" w:lineRule="auto"/>
              <w:rPr>
                <w:rFonts w:ascii="Univers" w:eastAsiaTheme="minorEastAsia" w:hAnsi="Univers"/>
                <w:sz w:val="20"/>
                <w:szCs w:val="20"/>
              </w:rPr>
            </w:pPr>
            <w:r w:rsidRPr="00F72D70">
              <w:rPr>
                <w:rFonts w:ascii="Univers" w:eastAsiaTheme="minorEastAsia" w:hAnsi="Univers"/>
                <w:b/>
                <w:bCs/>
                <w:sz w:val="20"/>
                <w:szCs w:val="20"/>
              </w:rPr>
              <w:t>Tools</w:t>
            </w:r>
            <w:r w:rsidRPr="00F72D70">
              <w:rPr>
                <w:rFonts w:ascii="Univers" w:eastAsiaTheme="minorEastAsia" w:hAnsi="Univers"/>
                <w:sz w:val="20"/>
                <w:szCs w:val="20"/>
              </w:rPr>
              <w:t xml:space="preserve"> </w:t>
            </w:r>
            <w:r w:rsidR="04D26D8C" w:rsidRPr="00F72D70">
              <w:rPr>
                <w:rFonts w:ascii="Univers" w:eastAsiaTheme="minorEastAsia" w:hAnsi="Univers"/>
                <w:sz w:val="20"/>
                <w:szCs w:val="20"/>
              </w:rPr>
              <w:t xml:space="preserve">(e.g., </w:t>
            </w:r>
            <w:r w:rsidR="147FBC12" w:rsidRPr="00F72D70">
              <w:rPr>
                <w:rFonts w:ascii="Univers" w:eastAsiaTheme="minorEastAsia" w:hAnsi="Univers"/>
                <w:sz w:val="20"/>
                <w:szCs w:val="20"/>
              </w:rPr>
              <w:t xml:space="preserve">data </w:t>
            </w:r>
            <w:r w:rsidR="45FE8106" w:rsidRPr="00F72D70">
              <w:rPr>
                <w:rFonts w:ascii="Univers" w:eastAsiaTheme="minorEastAsia" w:hAnsi="Univers"/>
                <w:sz w:val="20"/>
                <w:szCs w:val="20"/>
              </w:rPr>
              <w:t>uses, technological assets)</w:t>
            </w:r>
          </w:p>
        </w:tc>
        <w:tc>
          <w:tcPr>
            <w:tcW w:w="5876" w:type="dxa"/>
          </w:tcPr>
          <w:p w14:paraId="36C2F008" w14:textId="5C67D578" w:rsidR="39E0B33F" w:rsidRPr="0001457A" w:rsidRDefault="39E0B33F" w:rsidP="60E8099C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Univers" w:eastAsiaTheme="minorEastAsia" w:hAnsi="Univers"/>
                <w:sz w:val="20"/>
                <w:szCs w:val="20"/>
              </w:rPr>
            </w:pPr>
            <w:r w:rsidRPr="0001457A">
              <w:rPr>
                <w:rFonts w:ascii="Univers" w:eastAsiaTheme="minorEastAsia" w:hAnsi="Univers"/>
                <w:sz w:val="20"/>
                <w:szCs w:val="20"/>
              </w:rPr>
              <w:t xml:space="preserve">I will learn about the innovative ways </w:t>
            </w:r>
            <w:r w:rsidR="1B6C59B1" w:rsidRPr="0001457A">
              <w:rPr>
                <w:rFonts w:ascii="Univers" w:eastAsiaTheme="minorEastAsia" w:hAnsi="Univers"/>
                <w:sz w:val="20"/>
                <w:szCs w:val="20"/>
              </w:rPr>
              <w:t xml:space="preserve">other </w:t>
            </w:r>
            <w:r w:rsidRPr="0001457A">
              <w:rPr>
                <w:rFonts w:ascii="Univers" w:eastAsiaTheme="minorEastAsia" w:hAnsi="Univers"/>
                <w:sz w:val="20"/>
                <w:szCs w:val="20"/>
              </w:rPr>
              <w:t xml:space="preserve">health care organizations </w:t>
            </w:r>
            <w:r w:rsidR="5BFAFE87" w:rsidRPr="0001457A">
              <w:rPr>
                <w:rFonts w:ascii="Univers" w:eastAsiaTheme="minorEastAsia" w:hAnsi="Univers"/>
                <w:sz w:val="20"/>
                <w:szCs w:val="20"/>
              </w:rPr>
              <w:t xml:space="preserve">use </w:t>
            </w:r>
            <w:r w:rsidRPr="0001457A">
              <w:rPr>
                <w:rFonts w:ascii="Univers" w:eastAsiaTheme="minorEastAsia" w:hAnsi="Univers"/>
                <w:sz w:val="20"/>
                <w:szCs w:val="20"/>
              </w:rPr>
              <w:t>data to reach their communities and improve health equity</w:t>
            </w:r>
            <w:r w:rsidR="6E75D1A3" w:rsidRPr="0001457A">
              <w:rPr>
                <w:rFonts w:ascii="Univers" w:eastAsiaTheme="minorEastAsia" w:hAnsi="Univers"/>
                <w:sz w:val="20"/>
                <w:szCs w:val="20"/>
              </w:rPr>
              <w:t xml:space="preserve">, returning to work with new tools and approaches </w:t>
            </w:r>
            <w:r w:rsidR="0001457A">
              <w:rPr>
                <w:rFonts w:ascii="Univers" w:eastAsiaTheme="minorEastAsia" w:hAnsi="Univers"/>
                <w:sz w:val="20"/>
                <w:szCs w:val="20"/>
              </w:rPr>
              <w:t xml:space="preserve">we can </w:t>
            </w:r>
            <w:r w:rsidR="6E75D1A3" w:rsidRPr="0001457A">
              <w:rPr>
                <w:rFonts w:ascii="Univers" w:eastAsiaTheme="minorEastAsia" w:hAnsi="Univers"/>
                <w:sz w:val="20"/>
                <w:szCs w:val="20"/>
              </w:rPr>
              <w:t>try</w:t>
            </w:r>
            <w:r w:rsidR="0001457A">
              <w:rPr>
                <w:rFonts w:ascii="Univers" w:eastAsiaTheme="minorEastAsia" w:hAnsi="Univers"/>
                <w:sz w:val="20"/>
                <w:szCs w:val="20"/>
              </w:rPr>
              <w:t>.</w:t>
            </w:r>
            <w:r w:rsidR="7FA60F62" w:rsidRPr="0001457A">
              <w:rPr>
                <w:rFonts w:ascii="Univers" w:eastAsiaTheme="minorEastAsia" w:hAnsi="Univers"/>
                <w:sz w:val="20"/>
                <w:szCs w:val="20"/>
              </w:rPr>
              <w:t xml:space="preserve"> </w:t>
            </w:r>
          </w:p>
          <w:p w14:paraId="17303D60" w14:textId="21D12E00" w:rsidR="0235BD70" w:rsidRPr="0001457A" w:rsidRDefault="0235BD70" w:rsidP="14CFDC73">
            <w:pPr>
              <w:rPr>
                <w:rFonts w:ascii="Univers" w:eastAsiaTheme="minorEastAsia" w:hAnsi="Univers"/>
                <w:sz w:val="20"/>
                <w:szCs w:val="20"/>
              </w:rPr>
            </w:pPr>
            <w:r w:rsidRPr="0001457A">
              <w:rPr>
                <w:rFonts w:ascii="Univers" w:eastAsiaTheme="minorEastAsia" w:hAnsi="Univers"/>
                <w:sz w:val="20"/>
                <w:szCs w:val="20"/>
              </w:rPr>
              <w:t>2.</w:t>
            </w:r>
          </w:p>
          <w:p w14:paraId="69BF56C1" w14:textId="2DD3427D" w:rsidR="0235BD70" w:rsidRPr="0001457A" w:rsidRDefault="0235BD70" w:rsidP="14CFDC73">
            <w:pPr>
              <w:rPr>
                <w:rFonts w:ascii="Univers" w:eastAsiaTheme="minorEastAsia" w:hAnsi="Univers"/>
                <w:sz w:val="20"/>
                <w:szCs w:val="20"/>
              </w:rPr>
            </w:pPr>
            <w:r w:rsidRPr="0001457A">
              <w:rPr>
                <w:rFonts w:ascii="Univers" w:eastAsiaTheme="minorEastAsia" w:hAnsi="Univers"/>
                <w:sz w:val="20"/>
                <w:szCs w:val="20"/>
              </w:rPr>
              <w:t>3.</w:t>
            </w:r>
          </w:p>
        </w:tc>
      </w:tr>
      <w:tr w:rsidR="7CCC7209" w:rsidRPr="009220A8" w14:paraId="29E5014F" w14:textId="77777777" w:rsidTr="00F54816">
        <w:trPr>
          <w:trHeight w:val="300"/>
        </w:trPr>
        <w:tc>
          <w:tcPr>
            <w:tcW w:w="4294" w:type="dxa"/>
            <w:vAlign w:val="center"/>
          </w:tcPr>
          <w:p w14:paraId="306AA088" w14:textId="3FA413D1" w:rsidR="0235BD70" w:rsidRPr="00F72D70" w:rsidRDefault="714A3758" w:rsidP="001F6AAA">
            <w:pPr>
              <w:spacing w:line="259" w:lineRule="auto"/>
              <w:rPr>
                <w:rFonts w:ascii="Univers" w:hAnsi="Univers"/>
                <w:sz w:val="20"/>
                <w:szCs w:val="20"/>
              </w:rPr>
            </w:pPr>
            <w:r w:rsidRPr="00F72D70">
              <w:rPr>
                <w:rFonts w:ascii="Univers" w:eastAsiaTheme="minorEastAsia" w:hAnsi="Univers"/>
                <w:b/>
                <w:bCs/>
                <w:sz w:val="20"/>
                <w:szCs w:val="20"/>
              </w:rPr>
              <w:t>Strategies</w:t>
            </w:r>
            <w:r w:rsidR="3388981F" w:rsidRPr="00F72D70">
              <w:rPr>
                <w:rFonts w:ascii="Univers" w:eastAsiaTheme="minorEastAsia" w:hAnsi="Univers"/>
                <w:sz w:val="20"/>
                <w:szCs w:val="20"/>
              </w:rPr>
              <w:t xml:space="preserve"> (e.g., best practices, collaboration and accommodation techniques)</w:t>
            </w:r>
          </w:p>
        </w:tc>
        <w:tc>
          <w:tcPr>
            <w:tcW w:w="5876" w:type="dxa"/>
          </w:tcPr>
          <w:p w14:paraId="2AE40136" w14:textId="562527DB" w:rsidR="32FD1B17" w:rsidRPr="0001457A" w:rsidRDefault="32FD1B17" w:rsidP="60E8099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Univers" w:eastAsiaTheme="minorEastAsia" w:hAnsi="Univers"/>
                <w:sz w:val="20"/>
                <w:szCs w:val="20"/>
              </w:rPr>
            </w:pPr>
            <w:r w:rsidRPr="0001457A">
              <w:rPr>
                <w:rFonts w:ascii="Univers" w:eastAsiaTheme="minorEastAsia" w:hAnsi="Univers"/>
                <w:sz w:val="20"/>
                <w:szCs w:val="20"/>
              </w:rPr>
              <w:t xml:space="preserve">The opportunity to </w:t>
            </w:r>
            <w:r w:rsidR="2084F4F6" w:rsidRPr="0001457A">
              <w:rPr>
                <w:rFonts w:ascii="Univers" w:eastAsiaTheme="minorEastAsia" w:hAnsi="Univers"/>
                <w:sz w:val="20"/>
                <w:szCs w:val="20"/>
              </w:rPr>
              <w:t xml:space="preserve">brainstorm </w:t>
            </w:r>
            <w:r w:rsidRPr="0001457A">
              <w:rPr>
                <w:rFonts w:ascii="Univers" w:eastAsiaTheme="minorEastAsia" w:hAnsi="Univers"/>
                <w:sz w:val="20"/>
                <w:szCs w:val="20"/>
              </w:rPr>
              <w:t xml:space="preserve">with other health equity leaders </w:t>
            </w:r>
            <w:r w:rsidR="10EE8390" w:rsidRPr="0001457A">
              <w:rPr>
                <w:rFonts w:ascii="Univers" w:eastAsiaTheme="minorEastAsia" w:hAnsi="Univers"/>
                <w:sz w:val="20"/>
                <w:szCs w:val="20"/>
              </w:rPr>
              <w:t>about how t</w:t>
            </w:r>
            <w:r w:rsidR="74B76F2B" w:rsidRPr="0001457A">
              <w:rPr>
                <w:rFonts w:ascii="Univers" w:eastAsiaTheme="minorEastAsia" w:hAnsi="Univers"/>
                <w:sz w:val="20"/>
                <w:szCs w:val="20"/>
              </w:rPr>
              <w:t>o</w:t>
            </w:r>
            <w:r w:rsidR="10EE8390" w:rsidRPr="0001457A">
              <w:rPr>
                <w:rFonts w:ascii="Univers" w:eastAsiaTheme="minorEastAsia" w:hAnsi="Univers"/>
                <w:sz w:val="20"/>
                <w:szCs w:val="20"/>
              </w:rPr>
              <w:t xml:space="preserve"> </w:t>
            </w:r>
            <w:r w:rsidR="1286F899" w:rsidRPr="0001457A">
              <w:rPr>
                <w:rFonts w:ascii="Univers" w:eastAsiaTheme="minorEastAsia" w:hAnsi="Univers"/>
                <w:sz w:val="20"/>
                <w:szCs w:val="20"/>
              </w:rPr>
              <w:t xml:space="preserve">offer </w:t>
            </w:r>
            <w:r w:rsidR="2FFA1E41" w:rsidRPr="0001457A">
              <w:rPr>
                <w:rFonts w:ascii="Univers" w:eastAsiaTheme="minorEastAsia" w:hAnsi="Univers"/>
                <w:sz w:val="20"/>
                <w:szCs w:val="20"/>
              </w:rPr>
              <w:t>culturally appropriate</w:t>
            </w:r>
            <w:r w:rsidR="1286F899" w:rsidRPr="0001457A">
              <w:rPr>
                <w:rFonts w:ascii="Univers" w:eastAsiaTheme="minorEastAsia" w:hAnsi="Univers"/>
                <w:sz w:val="20"/>
                <w:szCs w:val="20"/>
              </w:rPr>
              <w:t xml:space="preserve"> care to </w:t>
            </w:r>
            <w:r w:rsidR="10EE8390" w:rsidRPr="0001457A">
              <w:rPr>
                <w:rFonts w:ascii="Univers" w:eastAsiaTheme="minorEastAsia" w:hAnsi="Univers"/>
                <w:sz w:val="20"/>
                <w:szCs w:val="20"/>
              </w:rPr>
              <w:t xml:space="preserve">diverse </w:t>
            </w:r>
            <w:r w:rsidR="32B053DE" w:rsidRPr="0001457A">
              <w:rPr>
                <w:rFonts w:ascii="Univers" w:eastAsiaTheme="minorEastAsia" w:hAnsi="Univers"/>
                <w:sz w:val="20"/>
                <w:szCs w:val="20"/>
              </w:rPr>
              <w:t xml:space="preserve">groups </w:t>
            </w:r>
            <w:r w:rsidR="20D43031" w:rsidRPr="0001457A">
              <w:rPr>
                <w:rFonts w:ascii="Univers" w:eastAsiaTheme="minorEastAsia" w:hAnsi="Univers"/>
                <w:sz w:val="20"/>
                <w:szCs w:val="20"/>
              </w:rPr>
              <w:t xml:space="preserve">in our </w:t>
            </w:r>
            <w:r w:rsidR="10EE8390" w:rsidRPr="0001457A">
              <w:rPr>
                <w:rFonts w:ascii="Univers" w:eastAsiaTheme="minorEastAsia" w:hAnsi="Univers"/>
                <w:sz w:val="20"/>
                <w:szCs w:val="20"/>
              </w:rPr>
              <w:t>communit</w:t>
            </w:r>
            <w:r w:rsidR="33348600" w:rsidRPr="0001457A">
              <w:rPr>
                <w:rFonts w:ascii="Univers" w:eastAsiaTheme="minorEastAsia" w:hAnsi="Univers"/>
                <w:sz w:val="20"/>
                <w:szCs w:val="20"/>
              </w:rPr>
              <w:t>y</w:t>
            </w:r>
            <w:r w:rsidR="10EE8390" w:rsidRPr="0001457A">
              <w:rPr>
                <w:rFonts w:ascii="Univers" w:eastAsiaTheme="minorEastAsia" w:hAnsi="Univers"/>
                <w:sz w:val="20"/>
                <w:szCs w:val="20"/>
              </w:rPr>
              <w:t xml:space="preserve"> will </w:t>
            </w:r>
            <w:r w:rsidR="00031467">
              <w:rPr>
                <w:rFonts w:ascii="Univers" w:eastAsiaTheme="minorEastAsia" w:hAnsi="Univers"/>
                <w:sz w:val="20"/>
                <w:szCs w:val="20"/>
              </w:rPr>
              <w:t xml:space="preserve">benefit </w:t>
            </w:r>
            <w:r w:rsidR="027568AC" w:rsidRPr="0001457A">
              <w:rPr>
                <w:rFonts w:ascii="Univers" w:eastAsiaTheme="minorEastAsia" w:hAnsi="Univers"/>
                <w:sz w:val="20"/>
                <w:szCs w:val="20"/>
              </w:rPr>
              <w:t>our whole team refine our work in this field.</w:t>
            </w:r>
          </w:p>
          <w:p w14:paraId="3E35A6E2" w14:textId="21D12E00" w:rsidR="0235BD70" w:rsidRPr="0001457A" w:rsidRDefault="0235BD70" w:rsidP="14CFDC73">
            <w:pPr>
              <w:rPr>
                <w:rFonts w:ascii="Univers" w:eastAsiaTheme="minorEastAsia" w:hAnsi="Univers"/>
                <w:sz w:val="20"/>
                <w:szCs w:val="20"/>
              </w:rPr>
            </w:pPr>
            <w:r w:rsidRPr="0001457A">
              <w:rPr>
                <w:rFonts w:ascii="Univers" w:eastAsiaTheme="minorEastAsia" w:hAnsi="Univers"/>
                <w:sz w:val="20"/>
                <w:szCs w:val="20"/>
              </w:rPr>
              <w:t>2.</w:t>
            </w:r>
          </w:p>
          <w:p w14:paraId="6B0C827D" w14:textId="4A0B6C9D" w:rsidR="0235BD70" w:rsidRPr="0001457A" w:rsidRDefault="0235BD70" w:rsidP="14CFDC73">
            <w:pPr>
              <w:rPr>
                <w:rFonts w:ascii="Univers" w:eastAsiaTheme="minorEastAsia" w:hAnsi="Univers"/>
                <w:sz w:val="20"/>
                <w:szCs w:val="20"/>
              </w:rPr>
            </w:pPr>
            <w:r w:rsidRPr="0001457A">
              <w:rPr>
                <w:rFonts w:ascii="Univers" w:eastAsiaTheme="minorEastAsia" w:hAnsi="Univers"/>
                <w:sz w:val="20"/>
                <w:szCs w:val="20"/>
              </w:rPr>
              <w:t>3.</w:t>
            </w:r>
          </w:p>
        </w:tc>
      </w:tr>
    </w:tbl>
    <w:p w14:paraId="34F3A23E" w14:textId="6479DA15" w:rsidR="3971313F" w:rsidRPr="00A20B69" w:rsidRDefault="00050D4A" w:rsidP="60E8099C">
      <w:pPr>
        <w:rPr>
          <w:rFonts w:ascii="Univers" w:hAnsi="Univers"/>
          <w:sz w:val="24"/>
          <w:szCs w:val="24"/>
        </w:rPr>
      </w:pPr>
      <w:r w:rsidRPr="00050D4A">
        <w:rPr>
          <w:rFonts w:ascii="Univers" w:eastAsiaTheme="minorEastAsia" w:hAnsi="Univers"/>
          <w:i/>
          <w:iCs/>
          <w:sz w:val="14"/>
          <w:szCs w:val="14"/>
        </w:rPr>
        <w:t>[Excerpted from Mike Doyle, manager, author, teacher, conference organizer and founder of the Documentation &amp; Training Conference.]</w:t>
      </w:r>
    </w:p>
    <w:sectPr w:rsidR="3971313F" w:rsidRPr="00A20B69" w:rsidSect="009220A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2F37A" w14:textId="77777777" w:rsidR="002954DD" w:rsidRDefault="002954DD">
      <w:pPr>
        <w:spacing w:after="0" w:line="240" w:lineRule="auto"/>
      </w:pPr>
      <w:r>
        <w:separator/>
      </w:r>
    </w:p>
  </w:endnote>
  <w:endnote w:type="continuationSeparator" w:id="0">
    <w:p w14:paraId="550A6005" w14:textId="77777777" w:rsidR="002954DD" w:rsidRDefault="002954DD">
      <w:pPr>
        <w:spacing w:after="0" w:line="240" w:lineRule="auto"/>
      </w:pPr>
      <w:r>
        <w:continuationSeparator/>
      </w:r>
    </w:p>
  </w:endnote>
  <w:endnote w:type="continuationNotice" w:id="1">
    <w:p w14:paraId="02700C98" w14:textId="77777777" w:rsidR="002954DD" w:rsidRDefault="002954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78F1B" w14:textId="77777777" w:rsidR="00FF648D" w:rsidRDefault="00FF6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CC7209" w14:paraId="03BF1324" w14:textId="77777777" w:rsidTr="7CCC7209">
      <w:trPr>
        <w:trHeight w:val="300"/>
      </w:trPr>
      <w:tc>
        <w:tcPr>
          <w:tcW w:w="3120" w:type="dxa"/>
        </w:tcPr>
        <w:p w14:paraId="0141B45B" w14:textId="1B278634" w:rsidR="7CCC7209" w:rsidRDefault="7CCC7209" w:rsidP="7CCC7209">
          <w:pPr>
            <w:pStyle w:val="Header"/>
            <w:ind w:left="-115"/>
          </w:pPr>
        </w:p>
      </w:tc>
      <w:tc>
        <w:tcPr>
          <w:tcW w:w="3120" w:type="dxa"/>
        </w:tcPr>
        <w:p w14:paraId="3AEB36ED" w14:textId="3267B7BE" w:rsidR="7CCC7209" w:rsidRDefault="7CCC7209" w:rsidP="7CCC7209">
          <w:pPr>
            <w:pStyle w:val="Header"/>
            <w:jc w:val="center"/>
          </w:pPr>
        </w:p>
      </w:tc>
      <w:tc>
        <w:tcPr>
          <w:tcW w:w="3120" w:type="dxa"/>
        </w:tcPr>
        <w:p w14:paraId="4E53E861" w14:textId="05C93C10" w:rsidR="7CCC7209" w:rsidRDefault="7CCC7209" w:rsidP="7CCC7209">
          <w:pPr>
            <w:pStyle w:val="Header"/>
            <w:ind w:right="-115"/>
            <w:jc w:val="right"/>
          </w:pPr>
        </w:p>
      </w:tc>
    </w:tr>
  </w:tbl>
  <w:p w14:paraId="674D170E" w14:textId="4F365F9C" w:rsidR="7CCC7209" w:rsidRDefault="7CCC7209" w:rsidP="7CCC72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36FBA" w14:textId="77777777" w:rsidR="00FF648D" w:rsidRDefault="00FF6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2FCB7" w14:textId="77777777" w:rsidR="002954DD" w:rsidRDefault="002954DD">
      <w:pPr>
        <w:spacing w:after="0" w:line="240" w:lineRule="auto"/>
      </w:pPr>
      <w:r>
        <w:separator/>
      </w:r>
    </w:p>
  </w:footnote>
  <w:footnote w:type="continuationSeparator" w:id="0">
    <w:p w14:paraId="06F8955C" w14:textId="77777777" w:rsidR="002954DD" w:rsidRDefault="002954DD">
      <w:pPr>
        <w:spacing w:after="0" w:line="240" w:lineRule="auto"/>
      </w:pPr>
      <w:r>
        <w:continuationSeparator/>
      </w:r>
    </w:p>
  </w:footnote>
  <w:footnote w:type="continuationNotice" w:id="1">
    <w:p w14:paraId="09E925CE" w14:textId="77777777" w:rsidR="002954DD" w:rsidRDefault="002954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7BE0" w14:textId="77777777" w:rsidR="00FF648D" w:rsidRDefault="00FF6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7CCC7209" w14:paraId="1E48EE93" w14:textId="77777777" w:rsidTr="7CCC7209">
      <w:trPr>
        <w:trHeight w:val="300"/>
      </w:trPr>
      <w:tc>
        <w:tcPr>
          <w:tcW w:w="9360" w:type="dxa"/>
        </w:tcPr>
        <w:p w14:paraId="45AD5279" w14:textId="45E7F62D" w:rsidR="7CCC7209" w:rsidRPr="00B362E3" w:rsidRDefault="00A53989" w:rsidP="00B362E3">
          <w:pPr>
            <w:spacing w:line="257" w:lineRule="auto"/>
            <w:jc w:val="center"/>
            <w:rPr>
              <w:rFonts w:ascii="Calibri" w:eastAsia="Calibri" w:hAnsi="Calibri" w:cs="Calibri"/>
              <w:b/>
              <w:bCs/>
              <w:color w:val="C00000"/>
            </w:rPr>
          </w:pPr>
          <w:r>
            <w:rPr>
              <w:noProof/>
            </w:rPr>
            <w:drawing>
              <wp:inline distT="0" distB="0" distL="0" distR="0" wp14:anchorId="6EDBFD87" wp14:editId="089A1470">
                <wp:extent cx="2275367" cy="814611"/>
                <wp:effectExtent l="0" t="0" r="0" b="5080"/>
                <wp:docPr id="56086610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0321625" name="Picture 5403216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5410" cy="8182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6F5911" w14:textId="3DA6FC51" w:rsidR="7CCC7209" w:rsidRDefault="7CCC7209" w:rsidP="7CCC72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52195" w14:textId="77777777" w:rsidR="00FF648D" w:rsidRDefault="00FF6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13D9"/>
    <w:multiLevelType w:val="hybridMultilevel"/>
    <w:tmpl w:val="FFFFFFFF"/>
    <w:lvl w:ilvl="0" w:tplc="4268F6C0">
      <w:start w:val="1"/>
      <w:numFmt w:val="decimal"/>
      <w:lvlText w:val="%1."/>
      <w:lvlJc w:val="left"/>
      <w:pPr>
        <w:ind w:left="720" w:hanging="360"/>
      </w:pPr>
    </w:lvl>
    <w:lvl w:ilvl="1" w:tplc="A64C4144">
      <w:start w:val="1"/>
      <w:numFmt w:val="lowerLetter"/>
      <w:lvlText w:val="%2."/>
      <w:lvlJc w:val="left"/>
      <w:pPr>
        <w:ind w:left="1440" w:hanging="360"/>
      </w:pPr>
    </w:lvl>
    <w:lvl w:ilvl="2" w:tplc="62801D28">
      <w:start w:val="1"/>
      <w:numFmt w:val="lowerRoman"/>
      <w:lvlText w:val="%3."/>
      <w:lvlJc w:val="right"/>
      <w:pPr>
        <w:ind w:left="2160" w:hanging="180"/>
      </w:pPr>
    </w:lvl>
    <w:lvl w:ilvl="3" w:tplc="F806B548">
      <w:start w:val="1"/>
      <w:numFmt w:val="decimal"/>
      <w:lvlText w:val="%4."/>
      <w:lvlJc w:val="left"/>
      <w:pPr>
        <w:ind w:left="2880" w:hanging="360"/>
      </w:pPr>
    </w:lvl>
    <w:lvl w:ilvl="4" w:tplc="0DBC558E">
      <w:start w:val="1"/>
      <w:numFmt w:val="lowerLetter"/>
      <w:lvlText w:val="%5."/>
      <w:lvlJc w:val="left"/>
      <w:pPr>
        <w:ind w:left="3600" w:hanging="360"/>
      </w:pPr>
    </w:lvl>
    <w:lvl w:ilvl="5" w:tplc="87D69FCA">
      <w:start w:val="1"/>
      <w:numFmt w:val="lowerRoman"/>
      <w:lvlText w:val="%6."/>
      <w:lvlJc w:val="right"/>
      <w:pPr>
        <w:ind w:left="4320" w:hanging="180"/>
      </w:pPr>
    </w:lvl>
    <w:lvl w:ilvl="6" w:tplc="7CF8CC6A">
      <w:start w:val="1"/>
      <w:numFmt w:val="decimal"/>
      <w:lvlText w:val="%7."/>
      <w:lvlJc w:val="left"/>
      <w:pPr>
        <w:ind w:left="5040" w:hanging="360"/>
      </w:pPr>
    </w:lvl>
    <w:lvl w:ilvl="7" w:tplc="A2E8194C">
      <w:start w:val="1"/>
      <w:numFmt w:val="lowerLetter"/>
      <w:lvlText w:val="%8."/>
      <w:lvlJc w:val="left"/>
      <w:pPr>
        <w:ind w:left="5760" w:hanging="360"/>
      </w:pPr>
    </w:lvl>
    <w:lvl w:ilvl="8" w:tplc="E53A78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2800"/>
    <w:multiLevelType w:val="hybridMultilevel"/>
    <w:tmpl w:val="FFFFFFFF"/>
    <w:lvl w:ilvl="0" w:tplc="49C44DE2">
      <w:start w:val="1"/>
      <w:numFmt w:val="decimal"/>
      <w:lvlText w:val="%1."/>
      <w:lvlJc w:val="left"/>
      <w:pPr>
        <w:ind w:left="720" w:hanging="360"/>
      </w:pPr>
    </w:lvl>
    <w:lvl w:ilvl="1" w:tplc="2FFC5DEA">
      <w:start w:val="1"/>
      <w:numFmt w:val="lowerLetter"/>
      <w:lvlText w:val="%2."/>
      <w:lvlJc w:val="left"/>
      <w:pPr>
        <w:ind w:left="1440" w:hanging="360"/>
      </w:pPr>
    </w:lvl>
    <w:lvl w:ilvl="2" w:tplc="38A8FFF8">
      <w:start w:val="1"/>
      <w:numFmt w:val="lowerRoman"/>
      <w:lvlText w:val="%3."/>
      <w:lvlJc w:val="right"/>
      <w:pPr>
        <w:ind w:left="2160" w:hanging="180"/>
      </w:pPr>
    </w:lvl>
    <w:lvl w:ilvl="3" w:tplc="8B42C3D4">
      <w:start w:val="1"/>
      <w:numFmt w:val="decimal"/>
      <w:lvlText w:val="%4."/>
      <w:lvlJc w:val="left"/>
      <w:pPr>
        <w:ind w:left="2880" w:hanging="360"/>
      </w:pPr>
    </w:lvl>
    <w:lvl w:ilvl="4" w:tplc="25DE186E">
      <w:start w:val="1"/>
      <w:numFmt w:val="lowerLetter"/>
      <w:lvlText w:val="%5."/>
      <w:lvlJc w:val="left"/>
      <w:pPr>
        <w:ind w:left="3600" w:hanging="360"/>
      </w:pPr>
    </w:lvl>
    <w:lvl w:ilvl="5" w:tplc="BB9A8A76">
      <w:start w:val="1"/>
      <w:numFmt w:val="lowerRoman"/>
      <w:lvlText w:val="%6."/>
      <w:lvlJc w:val="right"/>
      <w:pPr>
        <w:ind w:left="4320" w:hanging="180"/>
      </w:pPr>
    </w:lvl>
    <w:lvl w:ilvl="6" w:tplc="75B03F50">
      <w:start w:val="1"/>
      <w:numFmt w:val="decimal"/>
      <w:lvlText w:val="%7."/>
      <w:lvlJc w:val="left"/>
      <w:pPr>
        <w:ind w:left="5040" w:hanging="360"/>
      </w:pPr>
    </w:lvl>
    <w:lvl w:ilvl="7" w:tplc="3E88664C">
      <w:start w:val="1"/>
      <w:numFmt w:val="lowerLetter"/>
      <w:lvlText w:val="%8."/>
      <w:lvlJc w:val="left"/>
      <w:pPr>
        <w:ind w:left="5760" w:hanging="360"/>
      </w:pPr>
    </w:lvl>
    <w:lvl w:ilvl="8" w:tplc="FE9894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A966"/>
    <w:multiLevelType w:val="hybridMultilevel"/>
    <w:tmpl w:val="FFFFFFFF"/>
    <w:lvl w:ilvl="0" w:tplc="7240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C3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44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4E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2E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146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C1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61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8D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64A2"/>
    <w:multiLevelType w:val="hybridMultilevel"/>
    <w:tmpl w:val="CFAA6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26D98"/>
    <w:multiLevelType w:val="hybridMultilevel"/>
    <w:tmpl w:val="FFFFFFFF"/>
    <w:lvl w:ilvl="0" w:tplc="8D0EC4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F81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EAA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2D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81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AF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2C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87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29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33D26"/>
    <w:multiLevelType w:val="hybridMultilevel"/>
    <w:tmpl w:val="FFFFFFFF"/>
    <w:lvl w:ilvl="0" w:tplc="9F12E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34C3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B4A06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8285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A46C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65461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E6D5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4C70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5005D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FE210C"/>
    <w:multiLevelType w:val="hybridMultilevel"/>
    <w:tmpl w:val="FFFFFFFF"/>
    <w:lvl w:ilvl="0" w:tplc="B8B22FE2">
      <w:start w:val="1"/>
      <w:numFmt w:val="decimal"/>
      <w:lvlText w:val="%1."/>
      <w:lvlJc w:val="left"/>
      <w:pPr>
        <w:ind w:left="360" w:hanging="360"/>
      </w:pPr>
    </w:lvl>
    <w:lvl w:ilvl="1" w:tplc="368E54F8">
      <w:start w:val="1"/>
      <w:numFmt w:val="lowerLetter"/>
      <w:lvlText w:val="%2."/>
      <w:lvlJc w:val="left"/>
      <w:pPr>
        <w:ind w:left="1080" w:hanging="360"/>
      </w:pPr>
    </w:lvl>
    <w:lvl w:ilvl="2" w:tplc="1D3AB99A">
      <w:start w:val="1"/>
      <w:numFmt w:val="lowerRoman"/>
      <w:lvlText w:val="%3."/>
      <w:lvlJc w:val="right"/>
      <w:pPr>
        <w:ind w:left="1800" w:hanging="180"/>
      </w:pPr>
    </w:lvl>
    <w:lvl w:ilvl="3" w:tplc="C78C0070">
      <w:start w:val="1"/>
      <w:numFmt w:val="decimal"/>
      <w:lvlText w:val="%4."/>
      <w:lvlJc w:val="left"/>
      <w:pPr>
        <w:ind w:left="2520" w:hanging="360"/>
      </w:pPr>
    </w:lvl>
    <w:lvl w:ilvl="4" w:tplc="438A60B8">
      <w:start w:val="1"/>
      <w:numFmt w:val="lowerLetter"/>
      <w:lvlText w:val="%5."/>
      <w:lvlJc w:val="left"/>
      <w:pPr>
        <w:ind w:left="3240" w:hanging="360"/>
      </w:pPr>
    </w:lvl>
    <w:lvl w:ilvl="5" w:tplc="09AC44DA">
      <w:start w:val="1"/>
      <w:numFmt w:val="lowerRoman"/>
      <w:lvlText w:val="%6."/>
      <w:lvlJc w:val="right"/>
      <w:pPr>
        <w:ind w:left="3960" w:hanging="180"/>
      </w:pPr>
    </w:lvl>
    <w:lvl w:ilvl="6" w:tplc="E1587478">
      <w:start w:val="1"/>
      <w:numFmt w:val="decimal"/>
      <w:lvlText w:val="%7."/>
      <w:lvlJc w:val="left"/>
      <w:pPr>
        <w:ind w:left="4680" w:hanging="360"/>
      </w:pPr>
    </w:lvl>
    <w:lvl w:ilvl="7" w:tplc="8AE267C6">
      <w:start w:val="1"/>
      <w:numFmt w:val="lowerLetter"/>
      <w:lvlText w:val="%8."/>
      <w:lvlJc w:val="left"/>
      <w:pPr>
        <w:ind w:left="5400" w:hanging="360"/>
      </w:pPr>
    </w:lvl>
    <w:lvl w:ilvl="8" w:tplc="6D605DB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BF02ED"/>
    <w:multiLevelType w:val="hybridMultilevel"/>
    <w:tmpl w:val="2D5A3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7393A"/>
    <w:multiLevelType w:val="hybridMultilevel"/>
    <w:tmpl w:val="FFFFFFFF"/>
    <w:lvl w:ilvl="0" w:tplc="0FE29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E823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2029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4C4D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D43A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91C44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D09C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5CCD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1F4BC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64448E"/>
    <w:multiLevelType w:val="hybridMultilevel"/>
    <w:tmpl w:val="FFFFFFFF"/>
    <w:lvl w:ilvl="0" w:tplc="F086CD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96EC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BDC4D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BAA9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DED1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583D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1238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F49F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9C4C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07DB2"/>
    <w:multiLevelType w:val="hybridMultilevel"/>
    <w:tmpl w:val="F7B21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833EF"/>
    <w:multiLevelType w:val="hybridMultilevel"/>
    <w:tmpl w:val="FFFFFFFF"/>
    <w:lvl w:ilvl="0" w:tplc="353467C2">
      <w:start w:val="1"/>
      <w:numFmt w:val="decimal"/>
      <w:lvlText w:val="%1."/>
      <w:lvlJc w:val="left"/>
      <w:pPr>
        <w:ind w:left="360" w:hanging="360"/>
      </w:pPr>
    </w:lvl>
    <w:lvl w:ilvl="1" w:tplc="F9C23388">
      <w:start w:val="1"/>
      <w:numFmt w:val="lowerLetter"/>
      <w:lvlText w:val="%2."/>
      <w:lvlJc w:val="left"/>
      <w:pPr>
        <w:ind w:left="1080" w:hanging="360"/>
      </w:pPr>
    </w:lvl>
    <w:lvl w:ilvl="2" w:tplc="68CE0C14">
      <w:start w:val="1"/>
      <w:numFmt w:val="lowerRoman"/>
      <w:lvlText w:val="%3."/>
      <w:lvlJc w:val="right"/>
      <w:pPr>
        <w:ind w:left="1800" w:hanging="180"/>
      </w:pPr>
    </w:lvl>
    <w:lvl w:ilvl="3" w:tplc="BE647746">
      <w:start w:val="1"/>
      <w:numFmt w:val="decimal"/>
      <w:lvlText w:val="%4."/>
      <w:lvlJc w:val="left"/>
      <w:pPr>
        <w:ind w:left="2520" w:hanging="360"/>
      </w:pPr>
    </w:lvl>
    <w:lvl w:ilvl="4" w:tplc="5158281E">
      <w:start w:val="1"/>
      <w:numFmt w:val="lowerLetter"/>
      <w:lvlText w:val="%5."/>
      <w:lvlJc w:val="left"/>
      <w:pPr>
        <w:ind w:left="3240" w:hanging="360"/>
      </w:pPr>
    </w:lvl>
    <w:lvl w:ilvl="5" w:tplc="8E62C644">
      <w:start w:val="1"/>
      <w:numFmt w:val="lowerRoman"/>
      <w:lvlText w:val="%6."/>
      <w:lvlJc w:val="right"/>
      <w:pPr>
        <w:ind w:left="3960" w:hanging="180"/>
      </w:pPr>
    </w:lvl>
    <w:lvl w:ilvl="6" w:tplc="DA7456C8">
      <w:start w:val="1"/>
      <w:numFmt w:val="decimal"/>
      <w:lvlText w:val="%7."/>
      <w:lvlJc w:val="left"/>
      <w:pPr>
        <w:ind w:left="4680" w:hanging="360"/>
      </w:pPr>
    </w:lvl>
    <w:lvl w:ilvl="7" w:tplc="C1186B3C">
      <w:start w:val="1"/>
      <w:numFmt w:val="lowerLetter"/>
      <w:lvlText w:val="%8."/>
      <w:lvlJc w:val="left"/>
      <w:pPr>
        <w:ind w:left="5400" w:hanging="360"/>
      </w:pPr>
    </w:lvl>
    <w:lvl w:ilvl="8" w:tplc="43021EB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219D13"/>
    <w:multiLevelType w:val="hybridMultilevel"/>
    <w:tmpl w:val="FFFFFFFF"/>
    <w:lvl w:ilvl="0" w:tplc="C70EF51A">
      <w:start w:val="1"/>
      <w:numFmt w:val="decimal"/>
      <w:lvlText w:val="%1."/>
      <w:lvlJc w:val="left"/>
      <w:pPr>
        <w:ind w:left="720" w:hanging="360"/>
      </w:pPr>
    </w:lvl>
    <w:lvl w:ilvl="1" w:tplc="AE3A6DF6">
      <w:start w:val="1"/>
      <w:numFmt w:val="lowerLetter"/>
      <w:lvlText w:val="%2."/>
      <w:lvlJc w:val="left"/>
      <w:pPr>
        <w:ind w:left="1440" w:hanging="360"/>
      </w:pPr>
    </w:lvl>
    <w:lvl w:ilvl="2" w:tplc="18B8A068">
      <w:start w:val="1"/>
      <w:numFmt w:val="lowerRoman"/>
      <w:lvlText w:val="%3."/>
      <w:lvlJc w:val="right"/>
      <w:pPr>
        <w:ind w:left="2160" w:hanging="180"/>
      </w:pPr>
    </w:lvl>
    <w:lvl w:ilvl="3" w:tplc="3014F1BC">
      <w:start w:val="1"/>
      <w:numFmt w:val="decimal"/>
      <w:lvlText w:val="%4."/>
      <w:lvlJc w:val="left"/>
      <w:pPr>
        <w:ind w:left="2880" w:hanging="360"/>
      </w:pPr>
    </w:lvl>
    <w:lvl w:ilvl="4" w:tplc="7A00DF9A">
      <w:start w:val="1"/>
      <w:numFmt w:val="lowerLetter"/>
      <w:lvlText w:val="%5."/>
      <w:lvlJc w:val="left"/>
      <w:pPr>
        <w:ind w:left="3600" w:hanging="360"/>
      </w:pPr>
    </w:lvl>
    <w:lvl w:ilvl="5" w:tplc="CA96907E">
      <w:start w:val="1"/>
      <w:numFmt w:val="lowerRoman"/>
      <w:lvlText w:val="%6."/>
      <w:lvlJc w:val="right"/>
      <w:pPr>
        <w:ind w:left="4320" w:hanging="180"/>
      </w:pPr>
    </w:lvl>
    <w:lvl w:ilvl="6" w:tplc="D250E130">
      <w:start w:val="1"/>
      <w:numFmt w:val="decimal"/>
      <w:lvlText w:val="%7."/>
      <w:lvlJc w:val="left"/>
      <w:pPr>
        <w:ind w:left="5040" w:hanging="360"/>
      </w:pPr>
    </w:lvl>
    <w:lvl w:ilvl="7" w:tplc="99B8C258">
      <w:start w:val="1"/>
      <w:numFmt w:val="lowerLetter"/>
      <w:lvlText w:val="%8."/>
      <w:lvlJc w:val="left"/>
      <w:pPr>
        <w:ind w:left="5760" w:hanging="360"/>
      </w:pPr>
    </w:lvl>
    <w:lvl w:ilvl="8" w:tplc="2EBEB7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84DA9"/>
    <w:multiLevelType w:val="hybridMultilevel"/>
    <w:tmpl w:val="FFFFFFFF"/>
    <w:lvl w:ilvl="0" w:tplc="49046BE6">
      <w:start w:val="1"/>
      <w:numFmt w:val="decimal"/>
      <w:lvlText w:val="%1."/>
      <w:lvlJc w:val="left"/>
      <w:pPr>
        <w:ind w:left="360" w:hanging="360"/>
      </w:pPr>
    </w:lvl>
    <w:lvl w:ilvl="1" w:tplc="EC5AE68C">
      <w:start w:val="1"/>
      <w:numFmt w:val="lowerLetter"/>
      <w:lvlText w:val="%2."/>
      <w:lvlJc w:val="left"/>
      <w:pPr>
        <w:ind w:left="1080" w:hanging="360"/>
      </w:pPr>
    </w:lvl>
    <w:lvl w:ilvl="2" w:tplc="418E53CC">
      <w:start w:val="1"/>
      <w:numFmt w:val="lowerRoman"/>
      <w:lvlText w:val="%3."/>
      <w:lvlJc w:val="right"/>
      <w:pPr>
        <w:ind w:left="1800" w:hanging="180"/>
      </w:pPr>
    </w:lvl>
    <w:lvl w:ilvl="3" w:tplc="1C86C8B0">
      <w:start w:val="1"/>
      <w:numFmt w:val="decimal"/>
      <w:lvlText w:val="%4."/>
      <w:lvlJc w:val="left"/>
      <w:pPr>
        <w:ind w:left="2520" w:hanging="360"/>
      </w:pPr>
    </w:lvl>
    <w:lvl w:ilvl="4" w:tplc="9426D93A">
      <w:start w:val="1"/>
      <w:numFmt w:val="lowerLetter"/>
      <w:lvlText w:val="%5."/>
      <w:lvlJc w:val="left"/>
      <w:pPr>
        <w:ind w:left="3240" w:hanging="360"/>
      </w:pPr>
    </w:lvl>
    <w:lvl w:ilvl="5" w:tplc="32ECDFCA">
      <w:start w:val="1"/>
      <w:numFmt w:val="lowerRoman"/>
      <w:lvlText w:val="%6."/>
      <w:lvlJc w:val="right"/>
      <w:pPr>
        <w:ind w:left="3960" w:hanging="180"/>
      </w:pPr>
    </w:lvl>
    <w:lvl w:ilvl="6" w:tplc="E5B875D4">
      <w:start w:val="1"/>
      <w:numFmt w:val="decimal"/>
      <w:lvlText w:val="%7."/>
      <w:lvlJc w:val="left"/>
      <w:pPr>
        <w:ind w:left="4680" w:hanging="360"/>
      </w:pPr>
    </w:lvl>
    <w:lvl w:ilvl="7" w:tplc="ADF07082">
      <w:start w:val="1"/>
      <w:numFmt w:val="lowerLetter"/>
      <w:lvlText w:val="%8."/>
      <w:lvlJc w:val="left"/>
      <w:pPr>
        <w:ind w:left="5400" w:hanging="360"/>
      </w:pPr>
    </w:lvl>
    <w:lvl w:ilvl="8" w:tplc="B1F81044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E1B9C4"/>
    <w:multiLevelType w:val="hybridMultilevel"/>
    <w:tmpl w:val="FFFFFFFF"/>
    <w:lvl w:ilvl="0" w:tplc="FA0C5698">
      <w:start w:val="1"/>
      <w:numFmt w:val="decimal"/>
      <w:lvlText w:val="%1."/>
      <w:lvlJc w:val="left"/>
      <w:pPr>
        <w:ind w:left="360" w:hanging="360"/>
      </w:pPr>
    </w:lvl>
    <w:lvl w:ilvl="1" w:tplc="6192B1FC">
      <w:start w:val="1"/>
      <w:numFmt w:val="lowerLetter"/>
      <w:lvlText w:val="%2."/>
      <w:lvlJc w:val="left"/>
      <w:pPr>
        <w:ind w:left="1080" w:hanging="360"/>
      </w:pPr>
    </w:lvl>
    <w:lvl w:ilvl="2" w:tplc="BBEAA4E4">
      <w:start w:val="1"/>
      <w:numFmt w:val="lowerRoman"/>
      <w:lvlText w:val="%3."/>
      <w:lvlJc w:val="right"/>
      <w:pPr>
        <w:ind w:left="1800" w:hanging="180"/>
      </w:pPr>
    </w:lvl>
    <w:lvl w:ilvl="3" w:tplc="4F888AA6">
      <w:start w:val="1"/>
      <w:numFmt w:val="decimal"/>
      <w:lvlText w:val="%4."/>
      <w:lvlJc w:val="left"/>
      <w:pPr>
        <w:ind w:left="2520" w:hanging="360"/>
      </w:pPr>
    </w:lvl>
    <w:lvl w:ilvl="4" w:tplc="75F268DC">
      <w:start w:val="1"/>
      <w:numFmt w:val="lowerLetter"/>
      <w:lvlText w:val="%5."/>
      <w:lvlJc w:val="left"/>
      <w:pPr>
        <w:ind w:left="3240" w:hanging="360"/>
      </w:pPr>
    </w:lvl>
    <w:lvl w:ilvl="5" w:tplc="5422EF58">
      <w:start w:val="1"/>
      <w:numFmt w:val="lowerRoman"/>
      <w:lvlText w:val="%6."/>
      <w:lvlJc w:val="right"/>
      <w:pPr>
        <w:ind w:left="3960" w:hanging="180"/>
      </w:pPr>
    </w:lvl>
    <w:lvl w:ilvl="6" w:tplc="8F3EC59A">
      <w:start w:val="1"/>
      <w:numFmt w:val="decimal"/>
      <w:lvlText w:val="%7."/>
      <w:lvlJc w:val="left"/>
      <w:pPr>
        <w:ind w:left="4680" w:hanging="360"/>
      </w:pPr>
    </w:lvl>
    <w:lvl w:ilvl="7" w:tplc="3E10365E">
      <w:start w:val="1"/>
      <w:numFmt w:val="lowerLetter"/>
      <w:lvlText w:val="%8."/>
      <w:lvlJc w:val="left"/>
      <w:pPr>
        <w:ind w:left="5400" w:hanging="360"/>
      </w:pPr>
    </w:lvl>
    <w:lvl w:ilvl="8" w:tplc="FE6E4504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017987"/>
    <w:multiLevelType w:val="hybridMultilevel"/>
    <w:tmpl w:val="E078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5AB93"/>
    <w:multiLevelType w:val="hybridMultilevel"/>
    <w:tmpl w:val="FFFFFFFF"/>
    <w:lvl w:ilvl="0" w:tplc="A4CEDC3E">
      <w:start w:val="1"/>
      <w:numFmt w:val="decimal"/>
      <w:lvlText w:val="%1."/>
      <w:lvlJc w:val="left"/>
      <w:pPr>
        <w:ind w:left="720" w:hanging="360"/>
      </w:pPr>
    </w:lvl>
    <w:lvl w:ilvl="1" w:tplc="B99AE076">
      <w:start w:val="1"/>
      <w:numFmt w:val="lowerLetter"/>
      <w:lvlText w:val="%2."/>
      <w:lvlJc w:val="left"/>
      <w:pPr>
        <w:ind w:left="1440" w:hanging="360"/>
      </w:pPr>
    </w:lvl>
    <w:lvl w:ilvl="2" w:tplc="D036543C">
      <w:start w:val="1"/>
      <w:numFmt w:val="lowerRoman"/>
      <w:lvlText w:val="%3."/>
      <w:lvlJc w:val="right"/>
      <w:pPr>
        <w:ind w:left="2160" w:hanging="180"/>
      </w:pPr>
    </w:lvl>
    <w:lvl w:ilvl="3" w:tplc="EA5C581C">
      <w:start w:val="1"/>
      <w:numFmt w:val="decimal"/>
      <w:lvlText w:val="%4."/>
      <w:lvlJc w:val="left"/>
      <w:pPr>
        <w:ind w:left="2880" w:hanging="360"/>
      </w:pPr>
    </w:lvl>
    <w:lvl w:ilvl="4" w:tplc="B39AB36E">
      <w:start w:val="1"/>
      <w:numFmt w:val="lowerLetter"/>
      <w:lvlText w:val="%5."/>
      <w:lvlJc w:val="left"/>
      <w:pPr>
        <w:ind w:left="3600" w:hanging="360"/>
      </w:pPr>
    </w:lvl>
    <w:lvl w:ilvl="5" w:tplc="13DC60B0">
      <w:start w:val="1"/>
      <w:numFmt w:val="lowerRoman"/>
      <w:lvlText w:val="%6."/>
      <w:lvlJc w:val="right"/>
      <w:pPr>
        <w:ind w:left="4320" w:hanging="180"/>
      </w:pPr>
    </w:lvl>
    <w:lvl w:ilvl="6" w:tplc="9432DB96">
      <w:start w:val="1"/>
      <w:numFmt w:val="decimal"/>
      <w:lvlText w:val="%7."/>
      <w:lvlJc w:val="left"/>
      <w:pPr>
        <w:ind w:left="5040" w:hanging="360"/>
      </w:pPr>
    </w:lvl>
    <w:lvl w:ilvl="7" w:tplc="C8A62426">
      <w:start w:val="1"/>
      <w:numFmt w:val="lowerLetter"/>
      <w:lvlText w:val="%8."/>
      <w:lvlJc w:val="left"/>
      <w:pPr>
        <w:ind w:left="5760" w:hanging="360"/>
      </w:pPr>
    </w:lvl>
    <w:lvl w:ilvl="8" w:tplc="30BAC216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5403">
    <w:abstractNumId w:val="2"/>
  </w:num>
  <w:num w:numId="2" w16cid:durableId="1457915988">
    <w:abstractNumId w:val="5"/>
  </w:num>
  <w:num w:numId="3" w16cid:durableId="1840533390">
    <w:abstractNumId w:val="9"/>
  </w:num>
  <w:num w:numId="4" w16cid:durableId="15355011">
    <w:abstractNumId w:val="4"/>
  </w:num>
  <w:num w:numId="5" w16cid:durableId="1584222280">
    <w:abstractNumId w:val="11"/>
  </w:num>
  <w:num w:numId="6" w16cid:durableId="1017734322">
    <w:abstractNumId w:val="6"/>
  </w:num>
  <w:num w:numId="7" w16cid:durableId="455025979">
    <w:abstractNumId w:val="0"/>
  </w:num>
  <w:num w:numId="8" w16cid:durableId="242184046">
    <w:abstractNumId w:val="8"/>
  </w:num>
  <w:num w:numId="9" w16cid:durableId="1467814972">
    <w:abstractNumId w:val="13"/>
  </w:num>
  <w:num w:numId="10" w16cid:durableId="530608155">
    <w:abstractNumId w:val="14"/>
  </w:num>
  <w:num w:numId="11" w16cid:durableId="2057509239">
    <w:abstractNumId w:val="12"/>
  </w:num>
  <w:num w:numId="12" w16cid:durableId="1735615767">
    <w:abstractNumId w:val="1"/>
  </w:num>
  <w:num w:numId="13" w16cid:durableId="1282223127">
    <w:abstractNumId w:val="16"/>
  </w:num>
  <w:num w:numId="14" w16cid:durableId="364717499">
    <w:abstractNumId w:val="3"/>
  </w:num>
  <w:num w:numId="15" w16cid:durableId="201485534">
    <w:abstractNumId w:val="10"/>
  </w:num>
  <w:num w:numId="16" w16cid:durableId="576136390">
    <w:abstractNumId w:val="15"/>
  </w:num>
  <w:num w:numId="17" w16cid:durableId="1901401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E7B1C"/>
    <w:rsid w:val="0001457A"/>
    <w:rsid w:val="00031467"/>
    <w:rsid w:val="00050D4A"/>
    <w:rsid w:val="0006155E"/>
    <w:rsid w:val="00065829"/>
    <w:rsid w:val="00086B37"/>
    <w:rsid w:val="000B54F2"/>
    <w:rsid w:val="000F0C29"/>
    <w:rsid w:val="00107432"/>
    <w:rsid w:val="001127D8"/>
    <w:rsid w:val="001261A7"/>
    <w:rsid w:val="00145861"/>
    <w:rsid w:val="001660EC"/>
    <w:rsid w:val="00187A8C"/>
    <w:rsid w:val="001A5214"/>
    <w:rsid w:val="001A776F"/>
    <w:rsid w:val="001B66B3"/>
    <w:rsid w:val="001D1232"/>
    <w:rsid w:val="001E4E44"/>
    <w:rsid w:val="001F6AAA"/>
    <w:rsid w:val="00235E0C"/>
    <w:rsid w:val="00236EB9"/>
    <w:rsid w:val="00237AF4"/>
    <w:rsid w:val="002954DD"/>
    <w:rsid w:val="002A10CC"/>
    <w:rsid w:val="002F624E"/>
    <w:rsid w:val="003150AD"/>
    <w:rsid w:val="003320F8"/>
    <w:rsid w:val="0038618E"/>
    <w:rsid w:val="003C2DC6"/>
    <w:rsid w:val="003C30B8"/>
    <w:rsid w:val="003F011A"/>
    <w:rsid w:val="003F0A60"/>
    <w:rsid w:val="0043262D"/>
    <w:rsid w:val="00471673"/>
    <w:rsid w:val="00485F82"/>
    <w:rsid w:val="004C7EB1"/>
    <w:rsid w:val="004E0F2E"/>
    <w:rsid w:val="004E6DCC"/>
    <w:rsid w:val="00533C29"/>
    <w:rsid w:val="00564453"/>
    <w:rsid w:val="00584BD2"/>
    <w:rsid w:val="005F0A8E"/>
    <w:rsid w:val="005F63CF"/>
    <w:rsid w:val="0065759F"/>
    <w:rsid w:val="00672B24"/>
    <w:rsid w:val="00676A3A"/>
    <w:rsid w:val="006A138F"/>
    <w:rsid w:val="006E19C8"/>
    <w:rsid w:val="007D3F06"/>
    <w:rsid w:val="007F3984"/>
    <w:rsid w:val="00836056"/>
    <w:rsid w:val="00876AE9"/>
    <w:rsid w:val="008B3A4C"/>
    <w:rsid w:val="008E4783"/>
    <w:rsid w:val="00905E2F"/>
    <w:rsid w:val="009220A8"/>
    <w:rsid w:val="009232C4"/>
    <w:rsid w:val="00986BB2"/>
    <w:rsid w:val="0099300A"/>
    <w:rsid w:val="009B797C"/>
    <w:rsid w:val="00A1299D"/>
    <w:rsid w:val="00A20B69"/>
    <w:rsid w:val="00A53989"/>
    <w:rsid w:val="00A56679"/>
    <w:rsid w:val="00A91B8A"/>
    <w:rsid w:val="00AD1D27"/>
    <w:rsid w:val="00AD6EA2"/>
    <w:rsid w:val="00AE3A83"/>
    <w:rsid w:val="00AF4F68"/>
    <w:rsid w:val="00B00AFD"/>
    <w:rsid w:val="00B362E3"/>
    <w:rsid w:val="00B46533"/>
    <w:rsid w:val="00C31579"/>
    <w:rsid w:val="00C5104C"/>
    <w:rsid w:val="00C70114"/>
    <w:rsid w:val="00C732A3"/>
    <w:rsid w:val="00CC4F45"/>
    <w:rsid w:val="00D67375"/>
    <w:rsid w:val="00D75DFF"/>
    <w:rsid w:val="00D826F7"/>
    <w:rsid w:val="00D9369D"/>
    <w:rsid w:val="00DB0841"/>
    <w:rsid w:val="00DB6B66"/>
    <w:rsid w:val="00DF5208"/>
    <w:rsid w:val="00E1252D"/>
    <w:rsid w:val="00E23024"/>
    <w:rsid w:val="00E517D3"/>
    <w:rsid w:val="00E54BEC"/>
    <w:rsid w:val="00E5782C"/>
    <w:rsid w:val="00E81031"/>
    <w:rsid w:val="00EC6C8B"/>
    <w:rsid w:val="00F53E73"/>
    <w:rsid w:val="00F54816"/>
    <w:rsid w:val="00F72D70"/>
    <w:rsid w:val="00F87776"/>
    <w:rsid w:val="00FA0EEB"/>
    <w:rsid w:val="00FE244D"/>
    <w:rsid w:val="00FF0A8C"/>
    <w:rsid w:val="00FF648D"/>
    <w:rsid w:val="01635281"/>
    <w:rsid w:val="0190236A"/>
    <w:rsid w:val="021E65B8"/>
    <w:rsid w:val="0235BD70"/>
    <w:rsid w:val="0266A89E"/>
    <w:rsid w:val="027568AC"/>
    <w:rsid w:val="02AF41A9"/>
    <w:rsid w:val="02B0344D"/>
    <w:rsid w:val="02BC3A5C"/>
    <w:rsid w:val="030BDCD2"/>
    <w:rsid w:val="036DC7EC"/>
    <w:rsid w:val="04233206"/>
    <w:rsid w:val="04D26D8C"/>
    <w:rsid w:val="04F11914"/>
    <w:rsid w:val="0509984D"/>
    <w:rsid w:val="0529E2AE"/>
    <w:rsid w:val="06E42697"/>
    <w:rsid w:val="08797E16"/>
    <w:rsid w:val="088CBB23"/>
    <w:rsid w:val="0912161A"/>
    <w:rsid w:val="093E177D"/>
    <w:rsid w:val="0A0B0975"/>
    <w:rsid w:val="0A7A3EF3"/>
    <w:rsid w:val="0AB00497"/>
    <w:rsid w:val="0AD9E7DE"/>
    <w:rsid w:val="0B32D61D"/>
    <w:rsid w:val="0B4765B1"/>
    <w:rsid w:val="0BC547FE"/>
    <w:rsid w:val="0C151B8E"/>
    <w:rsid w:val="0C75B83F"/>
    <w:rsid w:val="0C9F7F9B"/>
    <w:rsid w:val="0CA0CFD4"/>
    <w:rsid w:val="0CBD17A6"/>
    <w:rsid w:val="0CE05E41"/>
    <w:rsid w:val="10827A1C"/>
    <w:rsid w:val="10BC79F8"/>
    <w:rsid w:val="10BE4228"/>
    <w:rsid w:val="10EE8390"/>
    <w:rsid w:val="11ED1383"/>
    <w:rsid w:val="11ED58A5"/>
    <w:rsid w:val="1286F899"/>
    <w:rsid w:val="1336D666"/>
    <w:rsid w:val="139BD145"/>
    <w:rsid w:val="13BA1ADE"/>
    <w:rsid w:val="147FBC12"/>
    <w:rsid w:val="14B28012"/>
    <w:rsid w:val="14CFDC73"/>
    <w:rsid w:val="14FBF65C"/>
    <w:rsid w:val="15D8E8CF"/>
    <w:rsid w:val="16C379FE"/>
    <w:rsid w:val="17E0BFF4"/>
    <w:rsid w:val="186DA771"/>
    <w:rsid w:val="18CB069F"/>
    <w:rsid w:val="1B6660CF"/>
    <w:rsid w:val="1B6C59B1"/>
    <w:rsid w:val="1C70FB0F"/>
    <w:rsid w:val="1D1D51CB"/>
    <w:rsid w:val="1DB3BFD1"/>
    <w:rsid w:val="1E0167F8"/>
    <w:rsid w:val="1F52A91E"/>
    <w:rsid w:val="2084F4F6"/>
    <w:rsid w:val="20D43031"/>
    <w:rsid w:val="21983CE9"/>
    <w:rsid w:val="21A6E6C3"/>
    <w:rsid w:val="21FBD02C"/>
    <w:rsid w:val="22529AD2"/>
    <w:rsid w:val="22C4F37D"/>
    <w:rsid w:val="22F79BA7"/>
    <w:rsid w:val="23030B13"/>
    <w:rsid w:val="23465DC5"/>
    <w:rsid w:val="2487FCF4"/>
    <w:rsid w:val="248925B2"/>
    <w:rsid w:val="25174C67"/>
    <w:rsid w:val="258A3B94"/>
    <w:rsid w:val="258D6F08"/>
    <w:rsid w:val="25D77015"/>
    <w:rsid w:val="2639E42E"/>
    <w:rsid w:val="26DDFE7E"/>
    <w:rsid w:val="26FB1916"/>
    <w:rsid w:val="270FCCF0"/>
    <w:rsid w:val="281C79DC"/>
    <w:rsid w:val="282CB007"/>
    <w:rsid w:val="2848E971"/>
    <w:rsid w:val="28C1DC56"/>
    <w:rsid w:val="29015EDD"/>
    <w:rsid w:val="291B9681"/>
    <w:rsid w:val="2948EFE5"/>
    <w:rsid w:val="298DBEE3"/>
    <w:rsid w:val="2ABEFDC9"/>
    <w:rsid w:val="2AD7B60B"/>
    <w:rsid w:val="2BD9AD59"/>
    <w:rsid w:val="2BF97D18"/>
    <w:rsid w:val="2D1C5A94"/>
    <w:rsid w:val="2D26BC97"/>
    <w:rsid w:val="2D4DD77A"/>
    <w:rsid w:val="2E026BFD"/>
    <w:rsid w:val="2EB82AF5"/>
    <w:rsid w:val="2F926EEC"/>
    <w:rsid w:val="2F9D7D63"/>
    <w:rsid w:val="2FFA1E41"/>
    <w:rsid w:val="30985142"/>
    <w:rsid w:val="310617CE"/>
    <w:rsid w:val="311F36D5"/>
    <w:rsid w:val="312130F3"/>
    <w:rsid w:val="32B053DE"/>
    <w:rsid w:val="32FD1B17"/>
    <w:rsid w:val="33348600"/>
    <w:rsid w:val="3388981F"/>
    <w:rsid w:val="33F01D1E"/>
    <w:rsid w:val="33F3C973"/>
    <w:rsid w:val="34DF2993"/>
    <w:rsid w:val="358F99D4"/>
    <w:rsid w:val="367C1F55"/>
    <w:rsid w:val="374E33D1"/>
    <w:rsid w:val="37CBC4D6"/>
    <w:rsid w:val="38A73A43"/>
    <w:rsid w:val="390B300B"/>
    <w:rsid w:val="3971313F"/>
    <w:rsid w:val="39E0B33F"/>
    <w:rsid w:val="39E48DB4"/>
    <w:rsid w:val="3A035346"/>
    <w:rsid w:val="3A111967"/>
    <w:rsid w:val="3A83AAE5"/>
    <w:rsid w:val="3ABB408E"/>
    <w:rsid w:val="3BF2CA85"/>
    <w:rsid w:val="3CEA3B78"/>
    <w:rsid w:val="3D411EFC"/>
    <w:rsid w:val="401E6718"/>
    <w:rsid w:val="404034A9"/>
    <w:rsid w:val="4113318C"/>
    <w:rsid w:val="4176369C"/>
    <w:rsid w:val="41DC4273"/>
    <w:rsid w:val="4328B259"/>
    <w:rsid w:val="43597CFC"/>
    <w:rsid w:val="43852898"/>
    <w:rsid w:val="43B2AD4A"/>
    <w:rsid w:val="4484E741"/>
    <w:rsid w:val="44ADD75E"/>
    <w:rsid w:val="44FFE5D7"/>
    <w:rsid w:val="4534CFE4"/>
    <w:rsid w:val="45A9B83E"/>
    <w:rsid w:val="45B7E569"/>
    <w:rsid w:val="45E0E939"/>
    <w:rsid w:val="45FE8106"/>
    <w:rsid w:val="46911DBE"/>
    <w:rsid w:val="4697C4C1"/>
    <w:rsid w:val="479AD2DD"/>
    <w:rsid w:val="47E28A11"/>
    <w:rsid w:val="47F7AF16"/>
    <w:rsid w:val="4A7E1801"/>
    <w:rsid w:val="4AD2739F"/>
    <w:rsid w:val="4B2B528C"/>
    <w:rsid w:val="4B6082F8"/>
    <w:rsid w:val="4BC9B9D7"/>
    <w:rsid w:val="4E0A1461"/>
    <w:rsid w:val="4E9614CB"/>
    <w:rsid w:val="4EEF4049"/>
    <w:rsid w:val="4F76CA39"/>
    <w:rsid w:val="4FAE7B1C"/>
    <w:rsid w:val="50BD5447"/>
    <w:rsid w:val="5107B7B9"/>
    <w:rsid w:val="51129A9A"/>
    <w:rsid w:val="53D14877"/>
    <w:rsid w:val="549A0EEC"/>
    <w:rsid w:val="56B4E49C"/>
    <w:rsid w:val="570A4E78"/>
    <w:rsid w:val="5743AC28"/>
    <w:rsid w:val="58ED3E79"/>
    <w:rsid w:val="591DAC7F"/>
    <w:rsid w:val="5BA92D2C"/>
    <w:rsid w:val="5BFAFE87"/>
    <w:rsid w:val="5C2CA82B"/>
    <w:rsid w:val="5C416D44"/>
    <w:rsid w:val="5CC7747F"/>
    <w:rsid w:val="5CD409F1"/>
    <w:rsid w:val="5E3D75EA"/>
    <w:rsid w:val="5E67836F"/>
    <w:rsid w:val="5F3BB619"/>
    <w:rsid w:val="5F64F463"/>
    <w:rsid w:val="5F94DB89"/>
    <w:rsid w:val="6054181B"/>
    <w:rsid w:val="60E8099C"/>
    <w:rsid w:val="6130ABEA"/>
    <w:rsid w:val="61605460"/>
    <w:rsid w:val="6161E7F7"/>
    <w:rsid w:val="619BF739"/>
    <w:rsid w:val="626AA467"/>
    <w:rsid w:val="62EB1128"/>
    <w:rsid w:val="6325272F"/>
    <w:rsid w:val="63ADB34C"/>
    <w:rsid w:val="6432AC41"/>
    <w:rsid w:val="64C1E544"/>
    <w:rsid w:val="665A7F37"/>
    <w:rsid w:val="66E5540E"/>
    <w:rsid w:val="67781AE1"/>
    <w:rsid w:val="695C3E13"/>
    <w:rsid w:val="697F7D7E"/>
    <w:rsid w:val="6994E6F6"/>
    <w:rsid w:val="6A451C4F"/>
    <w:rsid w:val="6A4DAE93"/>
    <w:rsid w:val="6AE01E79"/>
    <w:rsid w:val="6B0D2326"/>
    <w:rsid w:val="6BE0ECB0"/>
    <w:rsid w:val="6C1C2519"/>
    <w:rsid w:val="6C1F2B17"/>
    <w:rsid w:val="6D676400"/>
    <w:rsid w:val="6E75D1A3"/>
    <w:rsid w:val="6F84F121"/>
    <w:rsid w:val="710AA117"/>
    <w:rsid w:val="714A3758"/>
    <w:rsid w:val="715B8198"/>
    <w:rsid w:val="7185A7D9"/>
    <w:rsid w:val="7186523B"/>
    <w:rsid w:val="71F11A96"/>
    <w:rsid w:val="72320D3C"/>
    <w:rsid w:val="72586E3F"/>
    <w:rsid w:val="727AD896"/>
    <w:rsid w:val="7337F096"/>
    <w:rsid w:val="733BD063"/>
    <w:rsid w:val="736E1C48"/>
    <w:rsid w:val="747B4E5B"/>
    <w:rsid w:val="74B76F2B"/>
    <w:rsid w:val="74D43771"/>
    <w:rsid w:val="750C9CDF"/>
    <w:rsid w:val="7548E3DE"/>
    <w:rsid w:val="75D2CAD8"/>
    <w:rsid w:val="76774B24"/>
    <w:rsid w:val="769BB5FD"/>
    <w:rsid w:val="76B188BB"/>
    <w:rsid w:val="77EA27BD"/>
    <w:rsid w:val="789356C2"/>
    <w:rsid w:val="79CD793E"/>
    <w:rsid w:val="7A8C7C26"/>
    <w:rsid w:val="7AE9A611"/>
    <w:rsid w:val="7B30A1A8"/>
    <w:rsid w:val="7B7BDE63"/>
    <w:rsid w:val="7CCC7209"/>
    <w:rsid w:val="7CDE4E19"/>
    <w:rsid w:val="7CF41B7C"/>
    <w:rsid w:val="7D66C7E5"/>
    <w:rsid w:val="7D93377A"/>
    <w:rsid w:val="7DE7A505"/>
    <w:rsid w:val="7E6BD727"/>
    <w:rsid w:val="7E6D7B71"/>
    <w:rsid w:val="7E8FEBDD"/>
    <w:rsid w:val="7F941725"/>
    <w:rsid w:val="7FA6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7B1C"/>
  <w15:chartTrackingRefBased/>
  <w15:docId w15:val="{609B96FB-443F-451B-81EA-B116E7F8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uiPriority w:val="1"/>
    <w:rsid w:val="60E8099C"/>
  </w:style>
  <w:style w:type="character" w:customStyle="1" w:styleId="eop">
    <w:name w:val="eop"/>
    <w:basedOn w:val="DefaultParagraphFont"/>
    <w:uiPriority w:val="1"/>
    <w:rsid w:val="60E8099C"/>
  </w:style>
  <w:style w:type="character" w:customStyle="1" w:styleId="tabchar">
    <w:name w:val="tabchar"/>
    <w:basedOn w:val="DefaultParagraphFont"/>
    <w:uiPriority w:val="1"/>
    <w:rsid w:val="60E8099C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EA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35E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0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quityconference.aha.org/2024/post-event-playboo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equityconference.aha.org/hotel-trave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quityconference.aha.org/hotel-travel" TargetMode="External"/><Relationship Id="rId24" Type="http://schemas.microsoft.com/office/2019/05/relationships/documenttasks" Target="documenttasks/documenttasks1.xml"/><Relationship Id="rId5" Type="http://schemas.openxmlformats.org/officeDocument/2006/relationships/styles" Target="styles.xml"/><Relationship Id="rId15" Type="http://schemas.openxmlformats.org/officeDocument/2006/relationships/hyperlink" Target="https://equityconference.aha.org/20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quityconference.aha.org/pricing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quityconference.aha.org/2023/post-event-playboo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3A0AD3F9-831D-4B89-A260-14C72B965C4E}">
    <t:Anchor>
      <t:Comment id="2044416783"/>
    </t:Anchor>
    <t:History>
      <t:Event id="{CB9E94B0-E484-4FB4-8A40-AE26511E787B}" time="2023-08-11T17:53:55.464Z">
        <t:Attribution userId="S::cvianna@aha.org::ab9735b1-0c2b-43a1-a7b5-609dbb02579e" userProvider="AD" userName="Vianna, Caroline"/>
        <t:Anchor>
          <t:Comment id="2044416783"/>
        </t:Anchor>
        <t:Create/>
      </t:Event>
      <t:Event id="{CC0A6E89-4A85-41D4-A199-38363F14678D}" time="2023-08-11T17:53:55.464Z">
        <t:Attribution userId="S::cvianna@aha.org::ab9735b1-0c2b-43a1-a7b5-609dbb02579e" userProvider="AD" userName="Vianna, Caroline"/>
        <t:Anchor>
          <t:Comment id="2044416783"/>
        </t:Anchor>
        <t:Assign userId="S::dcoglianese@aha.org::85c1b9db-448e-4b7e-80ad-978b13cf6991" userProvider="AD" userName="Coglianese, Danielle"/>
      </t:Event>
      <t:Event id="{0B1DE125-D8E5-4FEC-8E6B-9021DFB4A911}" time="2023-08-11T17:53:55.464Z">
        <t:Attribution userId="S::cvianna@aha.org::ab9735b1-0c2b-43a1-a7b5-609dbb02579e" userProvider="AD" userName="Vianna, Caroline"/>
        <t:Anchor>
          <t:Comment id="2044416783"/>
        </t:Anchor>
        <t:SetTitle title="@Schrag, Adam @Coglianese, Danielle I wonder if we should also include here as a benefit that some of the leading organizations will be attending the conference as well. If do u think it's much to add, Marty created a graphic for the prospectus for the …"/>
      </t:Event>
      <t:Event id="{C75115DA-AD45-41B8-9E58-F5F3FC16E940}" time="2023-08-14T13:46:59.377Z">
        <t:Attribution userId="S::aschrag@aha.org::1d1500ef-26f2-4e83-97fb-f413ddcbec24" userProvider="AD" userName="Schrag, Adam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5A20C813DC40AFB27A009CCCE979" ma:contentTypeVersion="20" ma:contentTypeDescription="Create a new document." ma:contentTypeScope="" ma:versionID="cb9adc8daaf00b56f349c2b2437b41af">
  <xsd:schema xmlns:xsd="http://www.w3.org/2001/XMLSchema" xmlns:xs="http://www.w3.org/2001/XMLSchema" xmlns:p="http://schemas.microsoft.com/office/2006/metadata/properties" xmlns:ns2="e2e016de-7cba-4e89-9254-ded6eda9d0a7" xmlns:ns3="19609afc-52ac-45b7-bf8d-19245c099e14" targetNamespace="http://schemas.microsoft.com/office/2006/metadata/properties" ma:root="true" ma:fieldsID="0e13b13e60c4e9aca03ab3fe817779d2" ns2:_="" ns3:_="">
    <xsd:import namespace="e2e016de-7cba-4e89-9254-ded6eda9d0a7"/>
    <xsd:import namespace="19609afc-52ac-45b7-bf8d-19245c099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016de-7cba-4e89-9254-ded6eda9d0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d205e81-6781-4174-ace3-a2a52254687e}" ma:internalName="TaxCatchAll" ma:showField="CatchAllData" ma:web="e2e016de-7cba-4e89-9254-ded6eda9d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09afc-52ac-45b7-bf8d-19245c099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71f750-ffd7-460e-a2fb-6091813d9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e016de-7cba-4e89-9254-ded6eda9d0a7" xsi:nil="true"/>
    <lcf76f155ced4ddcb4097134ff3c332f xmlns="19609afc-52ac-45b7-bf8d-19245c099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1CF30A-CB14-4AAA-AB9C-63B044EAA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016de-7cba-4e89-9254-ded6eda9d0a7"/>
    <ds:schemaRef ds:uri="19609afc-52ac-45b7-bf8d-19245c099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75479-0979-4D52-9DED-975316AF7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A7587-6C46-4856-B3AD-052D36F03FBE}">
  <ds:schemaRefs>
    <ds:schemaRef ds:uri="http://schemas.microsoft.com/office/2006/metadata/properties"/>
    <ds:schemaRef ds:uri="http://schemas.microsoft.com/office/infopath/2007/PartnerControls"/>
    <ds:schemaRef ds:uri="e2e016de-7cba-4e89-9254-ded6eda9d0a7"/>
    <ds:schemaRef ds:uri="19609afc-52ac-45b7-bf8d-19245c099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652</Words>
  <Characters>3473</Characters>
  <Application>Microsoft Office Word</Application>
  <DocSecurity>0</DocSecurity>
  <Lines>102</Lines>
  <Paragraphs>50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Schrag, Adam</dc:creator>
  <cp:keywords/>
  <dc:description/>
  <cp:lastModifiedBy>Adam Schrag</cp:lastModifiedBy>
  <cp:revision>34</cp:revision>
  <dcterms:created xsi:type="dcterms:W3CDTF">2024-10-16T16:01:00Z</dcterms:created>
  <dcterms:modified xsi:type="dcterms:W3CDTF">2024-10-21T17:11:00Z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0x010100B0B45A20C813DC40AFB27A009CCCE979</vt:lpwstr>
  </property>
  <property fmtid="{D5CDD505-2E9C-101B-9397-08002B2CF9AE}" pid="3" name="MediaServiceImageTags">
    <vt:lpwstr/>
  </property>
</Properties>
</file>